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AA400E" w14:textId="77777777" w:rsidR="000C5D4F" w:rsidRPr="00825C5D" w:rsidRDefault="000C5D4F" w:rsidP="000C5D4F">
      <w:pPr>
        <w:widowControl/>
        <w:autoSpaceDE/>
        <w:autoSpaceDN/>
        <w:jc w:val="center"/>
        <w:rPr>
          <w:b/>
          <w:caps/>
          <w:sz w:val="24"/>
          <w:szCs w:val="28"/>
          <w:lang w:eastAsia="ru-RU"/>
        </w:rPr>
      </w:pPr>
      <w:bookmarkStart w:id="0" w:name="_Hlk168651733"/>
      <w:r w:rsidRPr="00825C5D">
        <w:rPr>
          <w:noProof/>
          <w:sz w:val="24"/>
          <w:szCs w:val="24"/>
          <w:lang w:eastAsia="ru-RU"/>
        </w:rPr>
        <w:drawing>
          <wp:inline distT="0" distB="0" distL="0" distR="0" wp14:anchorId="379DAA83" wp14:editId="36A344FF">
            <wp:extent cx="574040" cy="723265"/>
            <wp:effectExtent l="0" t="0" r="0" b="0"/>
            <wp:docPr id="51057778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040" cy="723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6831E1" w14:textId="77777777" w:rsidR="000C5D4F" w:rsidRPr="00825C5D" w:rsidRDefault="000C5D4F" w:rsidP="000C5D4F">
      <w:pPr>
        <w:widowControl/>
        <w:autoSpaceDE/>
        <w:autoSpaceDN/>
        <w:rPr>
          <w:b/>
          <w:caps/>
          <w:sz w:val="12"/>
          <w:szCs w:val="12"/>
          <w:lang w:eastAsia="ru-RU"/>
        </w:rPr>
      </w:pPr>
    </w:p>
    <w:bookmarkEnd w:id="0"/>
    <w:p w14:paraId="154E4195" w14:textId="77777777" w:rsidR="000C5D4F" w:rsidRPr="00141DF5" w:rsidRDefault="000C5D4F" w:rsidP="000C5D4F">
      <w:pPr>
        <w:widowControl/>
        <w:autoSpaceDE/>
        <w:autoSpaceDN/>
        <w:jc w:val="center"/>
        <w:rPr>
          <w:b/>
          <w:caps/>
          <w:spacing w:val="20"/>
          <w:sz w:val="32"/>
          <w:szCs w:val="36"/>
          <w:lang w:eastAsia="ru-RU"/>
        </w:rPr>
      </w:pPr>
      <w:r w:rsidRPr="00141DF5">
        <w:rPr>
          <w:b/>
          <w:caps/>
          <w:spacing w:val="20"/>
          <w:sz w:val="32"/>
          <w:szCs w:val="36"/>
          <w:lang w:eastAsia="ru-RU"/>
        </w:rPr>
        <w:t>аппарат Совета депутатов</w:t>
      </w:r>
    </w:p>
    <w:p w14:paraId="7636B77C" w14:textId="77777777" w:rsidR="000C5D4F" w:rsidRPr="00141DF5" w:rsidRDefault="000C5D4F" w:rsidP="000C5D4F">
      <w:pPr>
        <w:widowControl/>
        <w:autoSpaceDE/>
        <w:autoSpaceDN/>
        <w:spacing w:before="60"/>
        <w:jc w:val="center"/>
        <w:rPr>
          <w:b/>
          <w:caps/>
          <w:sz w:val="24"/>
          <w:szCs w:val="28"/>
          <w:lang w:eastAsia="ru-RU"/>
        </w:rPr>
      </w:pPr>
      <w:r w:rsidRPr="00141DF5">
        <w:rPr>
          <w:b/>
          <w:caps/>
          <w:sz w:val="24"/>
          <w:szCs w:val="28"/>
          <w:lang w:eastAsia="ru-RU"/>
        </w:rPr>
        <w:t xml:space="preserve">внутригородского муниципального образования – муниципального округа </w:t>
      </w:r>
    </w:p>
    <w:p w14:paraId="2C2A0AE5" w14:textId="77777777" w:rsidR="000C5D4F" w:rsidRPr="00141DF5" w:rsidRDefault="000C5D4F" w:rsidP="000C5D4F">
      <w:pPr>
        <w:widowControl/>
        <w:autoSpaceDE/>
        <w:autoSpaceDN/>
        <w:spacing w:before="60"/>
        <w:jc w:val="center"/>
        <w:rPr>
          <w:b/>
          <w:caps/>
          <w:spacing w:val="20"/>
          <w:sz w:val="32"/>
          <w:szCs w:val="36"/>
          <w:lang w:eastAsia="ru-RU"/>
        </w:rPr>
      </w:pPr>
      <w:r w:rsidRPr="00141DF5">
        <w:rPr>
          <w:b/>
          <w:caps/>
          <w:spacing w:val="20"/>
          <w:sz w:val="32"/>
          <w:szCs w:val="36"/>
          <w:lang w:eastAsia="ru-RU"/>
        </w:rPr>
        <w:t>ФИЛИМОНКОВСКИЙ</w:t>
      </w:r>
    </w:p>
    <w:p w14:paraId="63F0B234" w14:textId="77777777" w:rsidR="000C5D4F" w:rsidRPr="00141DF5" w:rsidRDefault="000C5D4F" w:rsidP="000C5D4F">
      <w:pPr>
        <w:widowControl/>
        <w:autoSpaceDE/>
        <w:autoSpaceDN/>
        <w:spacing w:before="60"/>
        <w:jc w:val="center"/>
        <w:rPr>
          <w:b/>
          <w:caps/>
          <w:sz w:val="24"/>
          <w:szCs w:val="28"/>
          <w:lang w:eastAsia="ru-RU"/>
        </w:rPr>
      </w:pPr>
      <w:r w:rsidRPr="00141DF5">
        <w:rPr>
          <w:b/>
          <w:caps/>
          <w:sz w:val="24"/>
          <w:szCs w:val="28"/>
          <w:lang w:eastAsia="ru-RU"/>
        </w:rPr>
        <w:t>в городе МОскве</w:t>
      </w:r>
    </w:p>
    <w:p w14:paraId="23F16BE1" w14:textId="77777777" w:rsidR="000C5D4F" w:rsidRPr="00141DF5" w:rsidRDefault="000C5D4F" w:rsidP="000C5D4F">
      <w:pPr>
        <w:widowControl/>
        <w:autoSpaceDE/>
        <w:autoSpaceDN/>
        <w:spacing w:before="400"/>
        <w:jc w:val="center"/>
        <w:rPr>
          <w:b/>
          <w:caps/>
          <w:spacing w:val="20"/>
          <w:sz w:val="32"/>
          <w:szCs w:val="36"/>
          <w:lang w:eastAsia="ru-RU"/>
        </w:rPr>
      </w:pPr>
      <w:r w:rsidRPr="00141DF5">
        <w:rPr>
          <w:b/>
          <w:caps/>
          <w:spacing w:val="20"/>
          <w:sz w:val="32"/>
          <w:szCs w:val="36"/>
          <w:lang w:eastAsia="ru-RU"/>
        </w:rPr>
        <w:t>ПОСТАНОВЛЕНИЕ</w:t>
      </w:r>
    </w:p>
    <w:p w14:paraId="7FC45B4B" w14:textId="77777777" w:rsidR="000C5D4F" w:rsidRDefault="000C5D4F" w:rsidP="000C5D4F">
      <w:pPr>
        <w:pStyle w:val="a3"/>
        <w:spacing w:before="7"/>
        <w:ind w:left="142" w:right="692"/>
        <w:rPr>
          <w:b/>
          <w:sz w:val="34"/>
        </w:rPr>
      </w:pPr>
    </w:p>
    <w:tbl>
      <w:tblPr>
        <w:tblW w:w="8930" w:type="dxa"/>
        <w:tblInd w:w="250" w:type="dxa"/>
        <w:tblLook w:val="04A0" w:firstRow="1" w:lastRow="0" w:firstColumn="1" w:lastColumn="0" w:noHBand="0" w:noVBand="1"/>
      </w:tblPr>
      <w:tblGrid>
        <w:gridCol w:w="4445"/>
        <w:gridCol w:w="4485"/>
      </w:tblGrid>
      <w:tr w:rsidR="000C5D4F" w:rsidRPr="00A03FF8" w14:paraId="5E4FD4A5" w14:textId="77777777" w:rsidTr="001A1790">
        <w:trPr>
          <w:trHeight w:val="711"/>
        </w:trPr>
        <w:tc>
          <w:tcPr>
            <w:tcW w:w="4445" w:type="dxa"/>
            <w:hideMark/>
          </w:tcPr>
          <w:p w14:paraId="2AEF542B" w14:textId="29E7328E" w:rsidR="000C5D4F" w:rsidRPr="00A03FF8" w:rsidRDefault="000C5D4F" w:rsidP="00BD597A">
            <w:pPr>
              <w:tabs>
                <w:tab w:val="left" w:pos="2835"/>
              </w:tabs>
              <w:spacing w:before="400"/>
              <w:ind w:left="3" w:right="692"/>
              <w:jc w:val="both"/>
              <w:rPr>
                <w:bCs/>
                <w:caps/>
                <w:sz w:val="27"/>
                <w:szCs w:val="27"/>
              </w:rPr>
            </w:pPr>
            <w:r w:rsidRPr="00A03FF8">
              <w:rPr>
                <w:bCs/>
                <w:caps/>
                <w:sz w:val="27"/>
                <w:szCs w:val="27"/>
                <w:u w:val="single"/>
              </w:rPr>
              <w:t>2</w:t>
            </w:r>
            <w:r w:rsidR="000809CE">
              <w:rPr>
                <w:bCs/>
                <w:caps/>
                <w:sz w:val="27"/>
                <w:szCs w:val="27"/>
                <w:u w:val="single"/>
              </w:rPr>
              <w:t>7</w:t>
            </w:r>
            <w:r w:rsidRPr="00A03FF8">
              <w:rPr>
                <w:bCs/>
                <w:caps/>
                <w:sz w:val="27"/>
                <w:szCs w:val="27"/>
                <w:u w:val="single"/>
              </w:rPr>
              <w:t>.</w:t>
            </w:r>
            <w:r w:rsidR="000809CE">
              <w:rPr>
                <w:bCs/>
                <w:caps/>
                <w:sz w:val="27"/>
                <w:szCs w:val="27"/>
                <w:u w:val="single"/>
              </w:rPr>
              <w:t>02</w:t>
            </w:r>
            <w:r w:rsidRPr="00A03FF8">
              <w:rPr>
                <w:bCs/>
                <w:caps/>
                <w:sz w:val="27"/>
                <w:szCs w:val="27"/>
                <w:u w:val="single"/>
              </w:rPr>
              <w:t xml:space="preserve">.2025 </w:t>
            </w:r>
          </w:p>
        </w:tc>
        <w:tc>
          <w:tcPr>
            <w:tcW w:w="4485" w:type="dxa"/>
            <w:hideMark/>
          </w:tcPr>
          <w:p w14:paraId="3A7CBC47" w14:textId="1E07F081" w:rsidR="000C5D4F" w:rsidRPr="00A03FF8" w:rsidRDefault="000C5D4F" w:rsidP="00BD597A">
            <w:pPr>
              <w:tabs>
                <w:tab w:val="left" w:pos="5123"/>
              </w:tabs>
              <w:spacing w:before="400"/>
              <w:ind w:left="142"/>
              <w:jc w:val="center"/>
              <w:rPr>
                <w:bCs/>
                <w:caps/>
                <w:sz w:val="27"/>
                <w:szCs w:val="27"/>
                <w:u w:val="single"/>
              </w:rPr>
            </w:pPr>
            <w:r w:rsidRPr="00A03FF8">
              <w:rPr>
                <w:bCs/>
                <w:caps/>
                <w:sz w:val="27"/>
                <w:szCs w:val="27"/>
              </w:rPr>
              <w:t xml:space="preserve">       </w:t>
            </w:r>
            <w:r w:rsidRPr="00A03FF8">
              <w:rPr>
                <w:bCs/>
                <w:caps/>
                <w:sz w:val="27"/>
                <w:szCs w:val="27"/>
                <w:lang w:val="en-US"/>
              </w:rPr>
              <w:t xml:space="preserve">     </w:t>
            </w:r>
            <w:r w:rsidRPr="00A03FF8">
              <w:rPr>
                <w:bCs/>
                <w:caps/>
                <w:sz w:val="27"/>
                <w:szCs w:val="27"/>
              </w:rPr>
              <w:t>№</w:t>
            </w:r>
            <w:r w:rsidRPr="00A03FF8">
              <w:rPr>
                <w:bCs/>
                <w:caps/>
                <w:sz w:val="27"/>
                <w:szCs w:val="27"/>
                <w:lang w:val="en-US"/>
              </w:rPr>
              <w:t xml:space="preserve"> </w:t>
            </w:r>
            <w:r w:rsidRPr="00A03FF8">
              <w:rPr>
                <w:bCs/>
                <w:caps/>
                <w:sz w:val="27"/>
                <w:szCs w:val="27"/>
                <w:u w:val="single"/>
              </w:rPr>
              <w:t xml:space="preserve"> </w:t>
            </w:r>
            <w:r w:rsidRPr="00A03FF8">
              <w:rPr>
                <w:bCs/>
                <w:caps/>
                <w:sz w:val="27"/>
                <w:szCs w:val="27"/>
                <w:u w:val="single"/>
                <w:lang w:val="en-US"/>
              </w:rPr>
              <w:t xml:space="preserve"> </w:t>
            </w:r>
            <w:r w:rsidRPr="00A03FF8">
              <w:rPr>
                <w:bCs/>
                <w:caps/>
                <w:sz w:val="27"/>
                <w:szCs w:val="27"/>
                <w:u w:val="single"/>
              </w:rPr>
              <w:t xml:space="preserve">      </w:t>
            </w:r>
            <w:r w:rsidRPr="00A03FF8">
              <w:rPr>
                <w:bCs/>
                <w:caps/>
                <w:sz w:val="27"/>
                <w:szCs w:val="27"/>
                <w:u w:val="single"/>
                <w:lang w:val="en-US"/>
              </w:rPr>
              <w:t xml:space="preserve">   </w:t>
            </w:r>
            <w:r w:rsidR="000809CE">
              <w:rPr>
                <w:bCs/>
                <w:caps/>
                <w:sz w:val="27"/>
                <w:szCs w:val="27"/>
                <w:u w:val="single"/>
              </w:rPr>
              <w:t>11</w:t>
            </w:r>
            <w:r w:rsidRPr="00A03FF8">
              <w:rPr>
                <w:bCs/>
                <w:caps/>
                <w:sz w:val="27"/>
                <w:szCs w:val="27"/>
                <w:u w:val="single"/>
              </w:rPr>
              <w:t xml:space="preserve">     </w:t>
            </w:r>
            <w:r w:rsidRPr="00A03FF8">
              <w:rPr>
                <w:bCs/>
                <w:caps/>
                <w:sz w:val="27"/>
                <w:szCs w:val="27"/>
                <w:u w:val="single"/>
                <w:lang w:val="en-US"/>
              </w:rPr>
              <w:t xml:space="preserve">             </w:t>
            </w:r>
            <w:r w:rsidRPr="00A03FF8">
              <w:rPr>
                <w:bCs/>
                <w:caps/>
                <w:sz w:val="27"/>
                <w:szCs w:val="27"/>
                <w:u w:val="single"/>
              </w:rPr>
              <w:t xml:space="preserve">               </w:t>
            </w:r>
          </w:p>
        </w:tc>
      </w:tr>
    </w:tbl>
    <w:p w14:paraId="3D826D01" w14:textId="77777777" w:rsidR="00773AC5" w:rsidRPr="00A03FF8" w:rsidRDefault="00773AC5" w:rsidP="00BD597A">
      <w:pPr>
        <w:pStyle w:val="a3"/>
        <w:spacing w:before="3"/>
        <w:ind w:left="142"/>
        <w:rPr>
          <w:sz w:val="27"/>
          <w:szCs w:val="27"/>
        </w:rPr>
      </w:pPr>
    </w:p>
    <w:p w14:paraId="7C10822E" w14:textId="0B548EC0" w:rsidR="000B4640" w:rsidRPr="00A03FF8" w:rsidRDefault="00FD13B1" w:rsidP="00BD597A">
      <w:pPr>
        <w:tabs>
          <w:tab w:val="left" w:pos="2832"/>
          <w:tab w:val="left" w:pos="3107"/>
        </w:tabs>
        <w:ind w:left="142" w:right="4115"/>
        <w:jc w:val="both"/>
        <w:rPr>
          <w:b/>
          <w:spacing w:val="-2"/>
          <w:sz w:val="27"/>
          <w:szCs w:val="27"/>
        </w:rPr>
      </w:pPr>
      <w:r w:rsidRPr="00A03FF8">
        <w:rPr>
          <w:b/>
          <w:sz w:val="27"/>
          <w:szCs w:val="27"/>
        </w:rPr>
        <w:t xml:space="preserve">Об утверждении Порядка разработки и утверждения </w:t>
      </w:r>
      <w:r w:rsidRPr="00A03FF8">
        <w:rPr>
          <w:b/>
          <w:spacing w:val="-2"/>
          <w:sz w:val="27"/>
          <w:szCs w:val="27"/>
        </w:rPr>
        <w:t>бюджетного</w:t>
      </w:r>
      <w:r w:rsidR="000B4640" w:rsidRPr="00A03FF8">
        <w:rPr>
          <w:b/>
          <w:sz w:val="27"/>
          <w:szCs w:val="27"/>
        </w:rPr>
        <w:t xml:space="preserve"> </w:t>
      </w:r>
      <w:r w:rsidRPr="00A03FF8">
        <w:rPr>
          <w:b/>
          <w:spacing w:val="-2"/>
          <w:sz w:val="27"/>
          <w:szCs w:val="27"/>
        </w:rPr>
        <w:t>прогноза</w:t>
      </w:r>
      <w:r w:rsidR="000B4640" w:rsidRPr="00A03FF8">
        <w:rPr>
          <w:b/>
          <w:spacing w:val="-2"/>
          <w:sz w:val="27"/>
          <w:szCs w:val="27"/>
        </w:rPr>
        <w:t xml:space="preserve"> внутригородского муниципального образования </w:t>
      </w:r>
      <w:r w:rsidR="000B4640" w:rsidRPr="00A03FF8">
        <w:rPr>
          <w:b/>
          <w:bCs/>
          <w:sz w:val="27"/>
          <w:szCs w:val="27"/>
          <w:lang w:val="x-none" w:eastAsia="x-none"/>
        </w:rPr>
        <w:t>–</w:t>
      </w:r>
      <w:r w:rsidR="000B4640" w:rsidRPr="00A03FF8">
        <w:rPr>
          <w:b/>
          <w:bCs/>
          <w:sz w:val="27"/>
          <w:szCs w:val="27"/>
          <w:lang w:eastAsia="x-none"/>
        </w:rPr>
        <w:t> </w:t>
      </w:r>
      <w:r w:rsidRPr="00A03FF8">
        <w:rPr>
          <w:b/>
          <w:spacing w:val="-2"/>
          <w:sz w:val="27"/>
          <w:szCs w:val="27"/>
        </w:rPr>
        <w:t>муниципального</w:t>
      </w:r>
      <w:r w:rsidR="000B4640" w:rsidRPr="00A03FF8">
        <w:rPr>
          <w:b/>
          <w:spacing w:val="-2"/>
          <w:sz w:val="27"/>
          <w:szCs w:val="27"/>
        </w:rPr>
        <w:t> </w:t>
      </w:r>
      <w:r w:rsidRPr="00A03FF8">
        <w:rPr>
          <w:b/>
          <w:spacing w:val="-2"/>
          <w:sz w:val="27"/>
          <w:szCs w:val="27"/>
        </w:rPr>
        <w:t>округа</w:t>
      </w:r>
      <w:r w:rsidR="000B4640" w:rsidRPr="00A03FF8">
        <w:rPr>
          <w:b/>
          <w:spacing w:val="-2"/>
          <w:sz w:val="27"/>
          <w:szCs w:val="27"/>
        </w:rPr>
        <w:t> </w:t>
      </w:r>
    </w:p>
    <w:p w14:paraId="4F9C85B8" w14:textId="00F96E7E" w:rsidR="00773AC5" w:rsidRPr="00A03FF8" w:rsidRDefault="000B4640" w:rsidP="00BD597A">
      <w:pPr>
        <w:tabs>
          <w:tab w:val="left" w:pos="2832"/>
          <w:tab w:val="left" w:pos="3107"/>
        </w:tabs>
        <w:ind w:left="142" w:right="4115"/>
        <w:jc w:val="both"/>
        <w:rPr>
          <w:b/>
          <w:sz w:val="27"/>
          <w:szCs w:val="27"/>
        </w:rPr>
      </w:pPr>
      <w:r w:rsidRPr="00A03FF8">
        <w:rPr>
          <w:b/>
          <w:sz w:val="27"/>
          <w:szCs w:val="27"/>
        </w:rPr>
        <w:t>Филимонковский</w:t>
      </w:r>
      <w:r w:rsidR="00FD13B1" w:rsidRPr="00A03FF8">
        <w:rPr>
          <w:b/>
          <w:sz w:val="27"/>
          <w:szCs w:val="27"/>
        </w:rPr>
        <w:t xml:space="preserve"> </w:t>
      </w:r>
      <w:r w:rsidRPr="00A03FF8">
        <w:rPr>
          <w:b/>
          <w:sz w:val="27"/>
          <w:szCs w:val="27"/>
        </w:rPr>
        <w:t xml:space="preserve">в городе Москве </w:t>
      </w:r>
      <w:r w:rsidR="00FD13B1" w:rsidRPr="00A03FF8">
        <w:rPr>
          <w:b/>
          <w:sz w:val="27"/>
          <w:szCs w:val="27"/>
        </w:rPr>
        <w:t xml:space="preserve">на долгосрочный </w:t>
      </w:r>
      <w:r w:rsidR="00FD13B1" w:rsidRPr="00A03FF8">
        <w:rPr>
          <w:b/>
          <w:spacing w:val="-2"/>
          <w:sz w:val="27"/>
          <w:szCs w:val="27"/>
        </w:rPr>
        <w:t>период</w:t>
      </w:r>
    </w:p>
    <w:p w14:paraId="42C2D330" w14:textId="77777777" w:rsidR="00773AC5" w:rsidRPr="00A03FF8" w:rsidRDefault="00773AC5" w:rsidP="00BD597A">
      <w:pPr>
        <w:pStyle w:val="a3"/>
        <w:spacing w:before="274"/>
        <w:ind w:left="142"/>
        <w:rPr>
          <w:b/>
          <w:sz w:val="27"/>
          <w:szCs w:val="27"/>
        </w:rPr>
      </w:pPr>
    </w:p>
    <w:p w14:paraId="472CAF21" w14:textId="1A48ABD2" w:rsidR="00773AC5" w:rsidRPr="00A03FF8" w:rsidRDefault="00FD13B1" w:rsidP="005E31EA">
      <w:pPr>
        <w:pStyle w:val="a3"/>
        <w:ind w:left="142" w:right="288" w:firstLine="708"/>
        <w:jc w:val="both"/>
        <w:rPr>
          <w:sz w:val="27"/>
          <w:szCs w:val="27"/>
        </w:rPr>
      </w:pPr>
      <w:r w:rsidRPr="00A03FF8">
        <w:rPr>
          <w:sz w:val="27"/>
          <w:szCs w:val="27"/>
        </w:rPr>
        <w:t>В соответствии с пунктом 4 статьей 170.1 Бюджетного кодекса Российской Федерации,</w:t>
      </w:r>
      <w:r w:rsidRPr="00A03FF8">
        <w:rPr>
          <w:spacing w:val="-1"/>
          <w:sz w:val="27"/>
          <w:szCs w:val="27"/>
        </w:rPr>
        <w:t xml:space="preserve"> </w:t>
      </w:r>
      <w:r w:rsidRPr="00A03FF8">
        <w:rPr>
          <w:sz w:val="27"/>
          <w:szCs w:val="27"/>
        </w:rPr>
        <w:t>Федеральным законом</w:t>
      </w:r>
      <w:r w:rsidRPr="00A03FF8">
        <w:rPr>
          <w:spacing w:val="-1"/>
          <w:sz w:val="27"/>
          <w:szCs w:val="27"/>
        </w:rPr>
        <w:t xml:space="preserve"> </w:t>
      </w:r>
      <w:r w:rsidRPr="00A03FF8">
        <w:rPr>
          <w:sz w:val="27"/>
          <w:szCs w:val="27"/>
        </w:rPr>
        <w:t>от 6</w:t>
      </w:r>
      <w:r w:rsidRPr="00A03FF8">
        <w:rPr>
          <w:spacing w:val="-1"/>
          <w:sz w:val="27"/>
          <w:szCs w:val="27"/>
        </w:rPr>
        <w:t xml:space="preserve"> </w:t>
      </w:r>
      <w:r w:rsidRPr="00A03FF8">
        <w:rPr>
          <w:sz w:val="27"/>
          <w:szCs w:val="27"/>
        </w:rPr>
        <w:t>октября</w:t>
      </w:r>
      <w:r w:rsidRPr="00A03FF8">
        <w:rPr>
          <w:spacing w:val="-1"/>
          <w:sz w:val="27"/>
          <w:szCs w:val="27"/>
        </w:rPr>
        <w:t xml:space="preserve"> </w:t>
      </w:r>
      <w:r w:rsidRPr="00A03FF8">
        <w:rPr>
          <w:sz w:val="27"/>
          <w:szCs w:val="27"/>
        </w:rPr>
        <w:t>2003</w:t>
      </w:r>
      <w:r w:rsidRPr="00A03FF8">
        <w:rPr>
          <w:spacing w:val="-1"/>
          <w:sz w:val="27"/>
          <w:szCs w:val="27"/>
        </w:rPr>
        <w:t xml:space="preserve"> </w:t>
      </w:r>
      <w:r w:rsidRPr="00A03FF8">
        <w:rPr>
          <w:sz w:val="27"/>
          <w:szCs w:val="27"/>
        </w:rPr>
        <w:t>года</w:t>
      </w:r>
      <w:r w:rsidRPr="00A03FF8">
        <w:rPr>
          <w:spacing w:val="-1"/>
          <w:sz w:val="27"/>
          <w:szCs w:val="27"/>
        </w:rPr>
        <w:t xml:space="preserve"> </w:t>
      </w:r>
      <w:r w:rsidRPr="00A03FF8">
        <w:rPr>
          <w:sz w:val="27"/>
          <w:szCs w:val="27"/>
        </w:rPr>
        <w:t>№131- ФЗ «Об общих принципах организации местного самоуправления в Российской Федерации</w:t>
      </w:r>
      <w:r w:rsidR="00BD597A" w:rsidRPr="00A03FF8">
        <w:rPr>
          <w:sz w:val="27"/>
          <w:szCs w:val="27"/>
        </w:rPr>
        <w:t>,</w:t>
      </w:r>
      <w:r w:rsidRPr="00A03FF8">
        <w:rPr>
          <w:sz w:val="27"/>
          <w:szCs w:val="27"/>
        </w:rPr>
        <w:t xml:space="preserve"> </w:t>
      </w:r>
      <w:r w:rsidRPr="00A03FF8">
        <w:rPr>
          <w:b/>
          <w:bCs/>
          <w:sz w:val="27"/>
          <w:szCs w:val="27"/>
        </w:rPr>
        <w:t xml:space="preserve">аппарат Совета депутатов </w:t>
      </w:r>
      <w:r w:rsidR="00BD597A" w:rsidRPr="00A03FF8">
        <w:rPr>
          <w:b/>
          <w:bCs/>
          <w:sz w:val="27"/>
          <w:szCs w:val="27"/>
        </w:rPr>
        <w:t xml:space="preserve">внутригородского </w:t>
      </w:r>
      <w:r w:rsidRPr="00A03FF8">
        <w:rPr>
          <w:b/>
          <w:bCs/>
          <w:sz w:val="27"/>
          <w:szCs w:val="27"/>
        </w:rPr>
        <w:t xml:space="preserve">муниципального </w:t>
      </w:r>
      <w:r w:rsidR="00BD597A" w:rsidRPr="00A03FF8">
        <w:rPr>
          <w:b/>
          <w:bCs/>
          <w:sz w:val="27"/>
          <w:szCs w:val="27"/>
        </w:rPr>
        <w:t xml:space="preserve">образования </w:t>
      </w:r>
      <w:r w:rsidR="00BD597A" w:rsidRPr="00A03FF8">
        <w:rPr>
          <w:b/>
          <w:bCs/>
          <w:sz w:val="27"/>
          <w:szCs w:val="27"/>
          <w:lang w:val="x-none" w:eastAsia="x-none"/>
        </w:rPr>
        <w:t>–</w:t>
      </w:r>
      <w:r w:rsidR="00BD597A" w:rsidRPr="00A03FF8">
        <w:rPr>
          <w:b/>
          <w:bCs/>
          <w:sz w:val="27"/>
          <w:szCs w:val="27"/>
          <w:lang w:eastAsia="x-none"/>
        </w:rPr>
        <w:t xml:space="preserve"> </w:t>
      </w:r>
      <w:r w:rsidR="00BD597A" w:rsidRPr="00A03FF8">
        <w:rPr>
          <w:b/>
          <w:bCs/>
          <w:sz w:val="27"/>
          <w:szCs w:val="27"/>
        </w:rPr>
        <w:t xml:space="preserve">муниципального </w:t>
      </w:r>
      <w:r w:rsidRPr="00A03FF8">
        <w:rPr>
          <w:b/>
          <w:bCs/>
          <w:sz w:val="27"/>
          <w:szCs w:val="27"/>
        </w:rPr>
        <w:t xml:space="preserve">округа </w:t>
      </w:r>
      <w:r w:rsidR="000B4640" w:rsidRPr="00A03FF8">
        <w:rPr>
          <w:b/>
          <w:bCs/>
          <w:sz w:val="27"/>
          <w:szCs w:val="27"/>
        </w:rPr>
        <w:t>Филимонковский</w:t>
      </w:r>
      <w:r w:rsidRPr="00A03FF8">
        <w:rPr>
          <w:b/>
          <w:bCs/>
          <w:sz w:val="27"/>
          <w:szCs w:val="27"/>
        </w:rPr>
        <w:t xml:space="preserve"> </w:t>
      </w:r>
      <w:r w:rsidR="00BD597A" w:rsidRPr="00A03FF8">
        <w:rPr>
          <w:b/>
          <w:bCs/>
          <w:sz w:val="27"/>
          <w:szCs w:val="27"/>
        </w:rPr>
        <w:t xml:space="preserve">в городе Москве </w:t>
      </w:r>
      <w:r w:rsidRPr="00A03FF8">
        <w:rPr>
          <w:b/>
          <w:bCs/>
          <w:sz w:val="27"/>
          <w:szCs w:val="27"/>
        </w:rPr>
        <w:t>постанов</w:t>
      </w:r>
      <w:r w:rsidR="00BD597A" w:rsidRPr="00A03FF8">
        <w:rPr>
          <w:b/>
          <w:bCs/>
          <w:sz w:val="27"/>
          <w:szCs w:val="27"/>
        </w:rPr>
        <w:t>ляет</w:t>
      </w:r>
      <w:r w:rsidRPr="00A03FF8">
        <w:rPr>
          <w:b/>
          <w:bCs/>
          <w:sz w:val="27"/>
          <w:szCs w:val="27"/>
        </w:rPr>
        <w:t>:</w:t>
      </w:r>
    </w:p>
    <w:p w14:paraId="184764E6" w14:textId="7C7B2940" w:rsidR="00773AC5" w:rsidRPr="00A03FF8" w:rsidRDefault="00FD13B1" w:rsidP="005E31EA">
      <w:pPr>
        <w:pStyle w:val="a4"/>
        <w:numPr>
          <w:ilvl w:val="0"/>
          <w:numId w:val="1"/>
        </w:numPr>
        <w:tabs>
          <w:tab w:val="left" w:pos="1079"/>
        </w:tabs>
        <w:ind w:left="142" w:right="288" w:firstLine="708"/>
        <w:jc w:val="both"/>
        <w:rPr>
          <w:sz w:val="27"/>
          <w:szCs w:val="27"/>
        </w:rPr>
      </w:pPr>
      <w:r w:rsidRPr="00A03FF8">
        <w:rPr>
          <w:sz w:val="27"/>
          <w:szCs w:val="27"/>
        </w:rPr>
        <w:t>Утвердить Порядок разработки и утверждения бюджетного</w:t>
      </w:r>
      <w:r w:rsidRPr="00A03FF8">
        <w:rPr>
          <w:spacing w:val="80"/>
          <w:sz w:val="27"/>
          <w:szCs w:val="27"/>
        </w:rPr>
        <w:t xml:space="preserve"> </w:t>
      </w:r>
      <w:r w:rsidRPr="00A03FF8">
        <w:rPr>
          <w:sz w:val="27"/>
          <w:szCs w:val="27"/>
        </w:rPr>
        <w:t xml:space="preserve">прогноза </w:t>
      </w:r>
      <w:r w:rsidR="006D417E" w:rsidRPr="00A03FF8">
        <w:rPr>
          <w:sz w:val="27"/>
          <w:szCs w:val="27"/>
        </w:rPr>
        <w:t xml:space="preserve">внутригородского муниципального образования </w:t>
      </w:r>
      <w:r w:rsidR="006D417E" w:rsidRPr="00A03FF8">
        <w:rPr>
          <w:sz w:val="27"/>
          <w:szCs w:val="27"/>
          <w:lang w:val="x-none" w:eastAsia="x-none"/>
        </w:rPr>
        <w:t>–</w:t>
      </w:r>
      <w:r w:rsidR="006D417E" w:rsidRPr="00A03FF8">
        <w:rPr>
          <w:sz w:val="27"/>
          <w:szCs w:val="27"/>
          <w:lang w:eastAsia="x-none"/>
        </w:rPr>
        <w:t xml:space="preserve"> </w:t>
      </w:r>
      <w:r w:rsidR="006D417E" w:rsidRPr="00A03FF8">
        <w:rPr>
          <w:sz w:val="27"/>
          <w:szCs w:val="27"/>
        </w:rPr>
        <w:t>муниципального округа Филимонковский в городе Москве</w:t>
      </w:r>
      <w:r w:rsidRPr="00A03FF8">
        <w:rPr>
          <w:sz w:val="27"/>
          <w:szCs w:val="27"/>
        </w:rPr>
        <w:t xml:space="preserve"> согласно приложению к настоящему постановлению.</w:t>
      </w:r>
    </w:p>
    <w:p w14:paraId="30D0F8B9" w14:textId="77777777" w:rsidR="00B039D4" w:rsidRPr="00A03FF8" w:rsidRDefault="00B039D4" w:rsidP="005E31EA">
      <w:pPr>
        <w:pStyle w:val="a4"/>
        <w:numPr>
          <w:ilvl w:val="0"/>
          <w:numId w:val="1"/>
        </w:numPr>
        <w:tabs>
          <w:tab w:val="left" w:pos="1269"/>
          <w:tab w:val="left" w:pos="7938"/>
        </w:tabs>
        <w:spacing w:line="249" w:lineRule="auto"/>
        <w:ind w:left="142" w:right="288" w:firstLine="708"/>
        <w:jc w:val="both"/>
        <w:rPr>
          <w:sz w:val="27"/>
          <w:szCs w:val="27"/>
        </w:rPr>
      </w:pPr>
      <w:r w:rsidRPr="00A03FF8">
        <w:rPr>
          <w:sz w:val="27"/>
          <w:szCs w:val="27"/>
        </w:rPr>
        <w:t>Опубликовать настоящее постановление в сетевом издании «Московский муниципальный вестник»</w:t>
      </w:r>
      <w:r w:rsidRPr="00A03FF8">
        <w:rPr>
          <w:sz w:val="27"/>
          <w:szCs w:val="27"/>
          <w:lang w:val="x-none" w:eastAsia="x-none"/>
        </w:rPr>
        <w:t xml:space="preserve"> и разместить на официальном сайте </w:t>
      </w:r>
      <w:r w:rsidRPr="00A03FF8">
        <w:rPr>
          <w:sz w:val="27"/>
          <w:szCs w:val="27"/>
          <w:lang w:eastAsia="x-none"/>
        </w:rPr>
        <w:t xml:space="preserve">органов местного самоуправления </w:t>
      </w:r>
      <w:r w:rsidRPr="00A03FF8">
        <w:rPr>
          <w:sz w:val="27"/>
          <w:szCs w:val="27"/>
          <w:lang w:val="x-none" w:eastAsia="x-none"/>
        </w:rPr>
        <w:t>внутригородского муниципального образования – муниципального округа Филимонковский в городе Москве в информационно -</w:t>
      </w:r>
      <w:r w:rsidRPr="00A03FF8">
        <w:rPr>
          <w:sz w:val="27"/>
          <w:szCs w:val="27"/>
          <w:lang w:eastAsia="x-none"/>
        </w:rPr>
        <w:t xml:space="preserve"> </w:t>
      </w:r>
      <w:r w:rsidRPr="00A03FF8">
        <w:rPr>
          <w:sz w:val="27"/>
          <w:szCs w:val="27"/>
          <w:lang w:val="x-none" w:eastAsia="x-none"/>
        </w:rPr>
        <w:t>телекоммуникационной сети «Интернет» (</w:t>
      </w:r>
      <w:hyperlink r:id="rId8" w:history="1">
        <w:r w:rsidRPr="00A03FF8">
          <w:rPr>
            <w:rStyle w:val="a5"/>
            <w:color w:val="000000" w:themeColor="text1"/>
            <w:sz w:val="27"/>
            <w:szCs w:val="27"/>
            <w:u w:val="none"/>
            <w:lang w:eastAsia="x-none"/>
          </w:rPr>
          <w:t>https://filimonkovskymo.ru/</w:t>
        </w:r>
      </w:hyperlink>
      <w:r w:rsidRPr="00A03FF8">
        <w:rPr>
          <w:sz w:val="27"/>
          <w:szCs w:val="27"/>
          <w:lang w:val="x-none" w:eastAsia="x-none"/>
        </w:rPr>
        <w:t>).</w:t>
      </w:r>
    </w:p>
    <w:p w14:paraId="5BE29BD6" w14:textId="77777777" w:rsidR="00B039D4" w:rsidRPr="00A03FF8" w:rsidRDefault="00B039D4" w:rsidP="005E31EA">
      <w:pPr>
        <w:pStyle w:val="a4"/>
        <w:numPr>
          <w:ilvl w:val="0"/>
          <w:numId w:val="1"/>
        </w:numPr>
        <w:tabs>
          <w:tab w:val="left" w:pos="1235"/>
          <w:tab w:val="left" w:pos="7938"/>
        </w:tabs>
        <w:spacing w:before="14" w:line="244" w:lineRule="auto"/>
        <w:ind w:left="142" w:right="288" w:firstLine="708"/>
        <w:jc w:val="both"/>
        <w:rPr>
          <w:sz w:val="27"/>
          <w:szCs w:val="27"/>
        </w:rPr>
      </w:pPr>
      <w:r w:rsidRPr="00A03FF8">
        <w:rPr>
          <w:sz w:val="27"/>
          <w:szCs w:val="27"/>
        </w:rPr>
        <w:t>Контроль</w:t>
      </w:r>
      <w:r w:rsidRPr="00A03FF8">
        <w:rPr>
          <w:spacing w:val="80"/>
          <w:sz w:val="27"/>
          <w:szCs w:val="27"/>
        </w:rPr>
        <w:t xml:space="preserve"> </w:t>
      </w:r>
      <w:r w:rsidRPr="00A03FF8">
        <w:rPr>
          <w:sz w:val="27"/>
          <w:szCs w:val="27"/>
        </w:rPr>
        <w:t>за</w:t>
      </w:r>
      <w:r w:rsidRPr="00A03FF8">
        <w:rPr>
          <w:spacing w:val="40"/>
          <w:sz w:val="27"/>
          <w:szCs w:val="27"/>
        </w:rPr>
        <w:t xml:space="preserve"> </w:t>
      </w:r>
      <w:r w:rsidRPr="00A03FF8">
        <w:rPr>
          <w:sz w:val="27"/>
          <w:szCs w:val="27"/>
        </w:rPr>
        <w:t>выполнением</w:t>
      </w:r>
      <w:r w:rsidRPr="00A03FF8">
        <w:rPr>
          <w:spacing w:val="80"/>
          <w:sz w:val="27"/>
          <w:szCs w:val="27"/>
        </w:rPr>
        <w:t xml:space="preserve"> </w:t>
      </w:r>
      <w:r w:rsidRPr="00A03FF8">
        <w:rPr>
          <w:sz w:val="27"/>
          <w:szCs w:val="27"/>
        </w:rPr>
        <w:t>настоящего</w:t>
      </w:r>
      <w:r w:rsidRPr="00A03FF8">
        <w:rPr>
          <w:spacing w:val="80"/>
          <w:sz w:val="27"/>
          <w:szCs w:val="27"/>
        </w:rPr>
        <w:t xml:space="preserve"> </w:t>
      </w:r>
      <w:r w:rsidRPr="00A03FF8">
        <w:rPr>
          <w:sz w:val="27"/>
          <w:szCs w:val="27"/>
        </w:rPr>
        <w:t>постановления</w:t>
      </w:r>
      <w:r w:rsidRPr="00A03FF8">
        <w:rPr>
          <w:spacing w:val="80"/>
          <w:sz w:val="27"/>
          <w:szCs w:val="27"/>
        </w:rPr>
        <w:t xml:space="preserve"> </w:t>
      </w:r>
      <w:r w:rsidRPr="00A03FF8">
        <w:rPr>
          <w:sz w:val="27"/>
          <w:szCs w:val="27"/>
        </w:rPr>
        <w:t>возложить на главу муниципального округа Филимонковский</w:t>
      </w:r>
      <w:r w:rsidRPr="00A03FF8">
        <w:rPr>
          <w:spacing w:val="40"/>
          <w:sz w:val="27"/>
          <w:szCs w:val="27"/>
        </w:rPr>
        <w:t xml:space="preserve"> </w:t>
      </w:r>
      <w:r w:rsidRPr="00A03FF8">
        <w:rPr>
          <w:sz w:val="27"/>
          <w:szCs w:val="27"/>
        </w:rPr>
        <w:t>в</w:t>
      </w:r>
      <w:r w:rsidRPr="00A03FF8">
        <w:rPr>
          <w:spacing w:val="-6"/>
          <w:sz w:val="27"/>
          <w:szCs w:val="27"/>
        </w:rPr>
        <w:t xml:space="preserve"> </w:t>
      </w:r>
      <w:r w:rsidRPr="00A03FF8">
        <w:rPr>
          <w:sz w:val="27"/>
          <w:szCs w:val="27"/>
        </w:rPr>
        <w:t>городе Москве Чирина В.Ю.</w:t>
      </w:r>
    </w:p>
    <w:p w14:paraId="440EBD1E" w14:textId="77777777" w:rsidR="00773AC5" w:rsidRPr="00A03FF8" w:rsidRDefault="00773AC5" w:rsidP="005E31EA">
      <w:pPr>
        <w:pStyle w:val="a3"/>
        <w:spacing w:before="2"/>
        <w:ind w:left="142" w:right="288"/>
        <w:rPr>
          <w:sz w:val="27"/>
          <w:szCs w:val="27"/>
        </w:rPr>
      </w:pPr>
    </w:p>
    <w:p w14:paraId="047A08A3" w14:textId="77777777" w:rsidR="00773AC5" w:rsidRPr="00A03FF8" w:rsidRDefault="00FD13B1" w:rsidP="00BD597A">
      <w:pPr>
        <w:spacing w:before="1" w:line="322" w:lineRule="exact"/>
        <w:ind w:left="142" w:right="-1"/>
        <w:jc w:val="both"/>
        <w:rPr>
          <w:b/>
          <w:sz w:val="27"/>
          <w:szCs w:val="27"/>
        </w:rPr>
      </w:pPr>
      <w:r w:rsidRPr="00A03FF8">
        <w:rPr>
          <w:b/>
          <w:sz w:val="27"/>
          <w:szCs w:val="27"/>
        </w:rPr>
        <w:t>Глава</w:t>
      </w:r>
      <w:r w:rsidRPr="00A03FF8">
        <w:rPr>
          <w:b/>
          <w:spacing w:val="-8"/>
          <w:sz w:val="27"/>
          <w:szCs w:val="27"/>
        </w:rPr>
        <w:t xml:space="preserve"> </w:t>
      </w:r>
      <w:r w:rsidRPr="00A03FF8">
        <w:rPr>
          <w:b/>
          <w:spacing w:val="-2"/>
          <w:sz w:val="27"/>
          <w:szCs w:val="27"/>
        </w:rPr>
        <w:t>муниципального</w:t>
      </w:r>
    </w:p>
    <w:p w14:paraId="365F8CE2" w14:textId="355337F6" w:rsidR="000B4640" w:rsidRPr="00A03FF8" w:rsidRDefault="00FD13B1" w:rsidP="00BD597A">
      <w:pPr>
        <w:tabs>
          <w:tab w:val="left" w:pos="7470"/>
        </w:tabs>
        <w:ind w:left="142" w:right="-1"/>
        <w:rPr>
          <w:b/>
          <w:spacing w:val="-2"/>
          <w:sz w:val="27"/>
          <w:szCs w:val="27"/>
        </w:rPr>
      </w:pPr>
      <w:r w:rsidRPr="00A03FF8">
        <w:rPr>
          <w:b/>
          <w:sz w:val="27"/>
          <w:szCs w:val="27"/>
        </w:rPr>
        <w:t>округа</w:t>
      </w:r>
      <w:r w:rsidRPr="00A03FF8">
        <w:rPr>
          <w:b/>
          <w:spacing w:val="-9"/>
          <w:sz w:val="27"/>
          <w:szCs w:val="27"/>
        </w:rPr>
        <w:t xml:space="preserve"> </w:t>
      </w:r>
      <w:r w:rsidR="000B4640" w:rsidRPr="00A03FF8">
        <w:rPr>
          <w:b/>
          <w:spacing w:val="-2"/>
          <w:sz w:val="27"/>
          <w:szCs w:val="27"/>
        </w:rPr>
        <w:t>Филимонковский в городе Москве</w:t>
      </w:r>
      <w:r w:rsidR="00BD597A" w:rsidRPr="00A03FF8">
        <w:rPr>
          <w:b/>
          <w:sz w:val="27"/>
          <w:szCs w:val="27"/>
        </w:rPr>
        <w:t xml:space="preserve">                          </w:t>
      </w:r>
      <w:r w:rsidR="003C1CEE" w:rsidRPr="00A03FF8">
        <w:rPr>
          <w:b/>
          <w:sz w:val="27"/>
          <w:szCs w:val="27"/>
        </w:rPr>
        <w:t xml:space="preserve">       </w:t>
      </w:r>
      <w:r w:rsidRPr="00A03FF8">
        <w:rPr>
          <w:b/>
          <w:sz w:val="27"/>
          <w:szCs w:val="27"/>
        </w:rPr>
        <w:t>В.</w:t>
      </w:r>
      <w:r w:rsidRPr="00A03FF8">
        <w:rPr>
          <w:b/>
          <w:spacing w:val="-4"/>
          <w:sz w:val="27"/>
          <w:szCs w:val="27"/>
        </w:rPr>
        <w:t xml:space="preserve"> </w:t>
      </w:r>
      <w:r w:rsidR="000B4640" w:rsidRPr="00A03FF8">
        <w:rPr>
          <w:b/>
          <w:sz w:val="27"/>
          <w:szCs w:val="27"/>
        </w:rPr>
        <w:t>Ю</w:t>
      </w:r>
      <w:r w:rsidRPr="00A03FF8">
        <w:rPr>
          <w:b/>
          <w:sz w:val="27"/>
          <w:szCs w:val="27"/>
        </w:rPr>
        <w:t>.</w:t>
      </w:r>
      <w:r w:rsidRPr="00A03FF8">
        <w:rPr>
          <w:b/>
          <w:spacing w:val="-4"/>
          <w:sz w:val="27"/>
          <w:szCs w:val="27"/>
        </w:rPr>
        <w:t xml:space="preserve"> </w:t>
      </w:r>
      <w:r w:rsidR="000B4640" w:rsidRPr="00A03FF8">
        <w:rPr>
          <w:b/>
          <w:spacing w:val="-2"/>
          <w:sz w:val="27"/>
          <w:szCs w:val="27"/>
        </w:rPr>
        <w:t>Чирин</w:t>
      </w:r>
    </w:p>
    <w:p w14:paraId="1A32D089" w14:textId="77777777" w:rsidR="000B4640" w:rsidRPr="00A03FF8" w:rsidRDefault="000B4640" w:rsidP="00BD597A">
      <w:pPr>
        <w:tabs>
          <w:tab w:val="left" w:pos="7470"/>
        </w:tabs>
        <w:ind w:left="142" w:right="-1"/>
        <w:rPr>
          <w:b/>
          <w:spacing w:val="-2"/>
          <w:sz w:val="27"/>
          <w:szCs w:val="27"/>
        </w:rPr>
      </w:pPr>
    </w:p>
    <w:p w14:paraId="2BE1303B" w14:textId="77777777" w:rsidR="000B4640" w:rsidRPr="00A03FF8" w:rsidRDefault="000B4640" w:rsidP="00BD597A">
      <w:pPr>
        <w:tabs>
          <w:tab w:val="left" w:pos="7470"/>
        </w:tabs>
        <w:ind w:left="142"/>
        <w:rPr>
          <w:b/>
          <w:spacing w:val="-2"/>
          <w:sz w:val="27"/>
          <w:szCs w:val="27"/>
        </w:rPr>
      </w:pPr>
    </w:p>
    <w:p w14:paraId="2C276701" w14:textId="77777777" w:rsidR="000B4640" w:rsidRDefault="000B4640" w:rsidP="000B4640">
      <w:pPr>
        <w:tabs>
          <w:tab w:val="left" w:pos="7470"/>
        </w:tabs>
        <w:ind w:left="1"/>
        <w:rPr>
          <w:b/>
          <w:spacing w:val="-2"/>
          <w:sz w:val="28"/>
        </w:rPr>
      </w:pPr>
    </w:p>
    <w:p w14:paraId="556C1B6C" w14:textId="65DC7792" w:rsidR="006B4EFD" w:rsidRDefault="006B4EFD" w:rsidP="00400584">
      <w:pPr>
        <w:tabs>
          <w:tab w:val="left" w:pos="7470"/>
        </w:tabs>
        <w:ind w:left="3544"/>
        <w:rPr>
          <w:spacing w:val="-2"/>
          <w:sz w:val="28"/>
          <w:szCs w:val="28"/>
        </w:rPr>
      </w:pPr>
    </w:p>
    <w:p w14:paraId="381EBEF2" w14:textId="6F4216A8" w:rsidR="00773AC5" w:rsidRPr="00400584" w:rsidRDefault="00FD13B1" w:rsidP="00400584">
      <w:pPr>
        <w:tabs>
          <w:tab w:val="left" w:pos="7470"/>
        </w:tabs>
        <w:ind w:left="3544"/>
        <w:rPr>
          <w:sz w:val="28"/>
          <w:szCs w:val="28"/>
        </w:rPr>
      </w:pPr>
      <w:r w:rsidRPr="00400584">
        <w:rPr>
          <w:spacing w:val="-2"/>
          <w:sz w:val="28"/>
          <w:szCs w:val="28"/>
        </w:rPr>
        <w:t>Приложение</w:t>
      </w:r>
    </w:p>
    <w:p w14:paraId="0E902AF3" w14:textId="206F095D" w:rsidR="00773AC5" w:rsidRPr="00400584" w:rsidRDefault="00FD13B1" w:rsidP="007915BD">
      <w:pPr>
        <w:pStyle w:val="a3"/>
        <w:ind w:left="3544" w:right="195"/>
      </w:pPr>
      <w:r w:rsidRPr="00400584">
        <w:t>к</w:t>
      </w:r>
      <w:r w:rsidRPr="00400584">
        <w:rPr>
          <w:spacing w:val="-11"/>
        </w:rPr>
        <w:t xml:space="preserve"> </w:t>
      </w:r>
      <w:r w:rsidRPr="00400584">
        <w:t>постановлению</w:t>
      </w:r>
      <w:r w:rsidRPr="00400584">
        <w:rPr>
          <w:spacing w:val="-11"/>
        </w:rPr>
        <w:t xml:space="preserve"> </w:t>
      </w:r>
      <w:r w:rsidRPr="00400584">
        <w:t>аппарата</w:t>
      </w:r>
      <w:r w:rsidRPr="00400584">
        <w:rPr>
          <w:spacing w:val="-11"/>
        </w:rPr>
        <w:t xml:space="preserve"> </w:t>
      </w:r>
      <w:r w:rsidRPr="00400584">
        <w:t xml:space="preserve">Совета депутатов </w:t>
      </w:r>
      <w:r w:rsidR="00400584" w:rsidRPr="00400584">
        <w:t xml:space="preserve">внутригородского муниципального образования </w:t>
      </w:r>
      <w:r w:rsidR="00400584" w:rsidRPr="00400584">
        <w:rPr>
          <w:lang w:val="x-none" w:eastAsia="x-none"/>
        </w:rPr>
        <w:t>–</w:t>
      </w:r>
      <w:r w:rsidR="00400584" w:rsidRPr="00400584">
        <w:rPr>
          <w:lang w:eastAsia="x-none"/>
        </w:rPr>
        <w:t xml:space="preserve"> </w:t>
      </w:r>
      <w:r w:rsidR="00400584" w:rsidRPr="00400584">
        <w:t>муниципального округа Филимонковский в городе Москве</w:t>
      </w:r>
    </w:p>
    <w:p w14:paraId="4BCC685F" w14:textId="04A9D465" w:rsidR="00773AC5" w:rsidRPr="00400584" w:rsidRDefault="00FD13B1" w:rsidP="00400584">
      <w:pPr>
        <w:pStyle w:val="a3"/>
        <w:ind w:left="3544"/>
      </w:pPr>
      <w:r w:rsidRPr="00400584">
        <w:t>от</w:t>
      </w:r>
      <w:r w:rsidRPr="00400584">
        <w:rPr>
          <w:spacing w:val="-6"/>
        </w:rPr>
        <w:t xml:space="preserve"> </w:t>
      </w:r>
      <w:r w:rsidR="00400584">
        <w:t>2</w:t>
      </w:r>
      <w:r w:rsidR="000809CE">
        <w:t>7</w:t>
      </w:r>
      <w:r w:rsidR="00400584">
        <w:t>.</w:t>
      </w:r>
      <w:r w:rsidR="000809CE">
        <w:t>02</w:t>
      </w:r>
      <w:r w:rsidR="00400584">
        <w:t>.2025 №</w:t>
      </w:r>
      <w:r w:rsidR="000809CE">
        <w:t>11</w:t>
      </w:r>
    </w:p>
    <w:p w14:paraId="7BCCD1E9" w14:textId="77777777" w:rsidR="00773AC5" w:rsidRDefault="00773AC5">
      <w:pPr>
        <w:pStyle w:val="a3"/>
        <w:ind w:left="0"/>
      </w:pPr>
    </w:p>
    <w:p w14:paraId="7B9DC9D5" w14:textId="77777777" w:rsidR="00773AC5" w:rsidRDefault="00773AC5">
      <w:pPr>
        <w:pStyle w:val="a3"/>
        <w:spacing w:before="4"/>
        <w:ind w:left="0"/>
      </w:pPr>
    </w:p>
    <w:p w14:paraId="6F54E9AF" w14:textId="77777777" w:rsidR="00773AC5" w:rsidRPr="006B4EFD" w:rsidRDefault="00FD13B1" w:rsidP="0025707F">
      <w:pPr>
        <w:spacing w:line="322" w:lineRule="exact"/>
        <w:ind w:left="284" w:right="288"/>
        <w:jc w:val="center"/>
        <w:rPr>
          <w:b/>
          <w:sz w:val="28"/>
        </w:rPr>
      </w:pPr>
      <w:r w:rsidRPr="006B4EFD">
        <w:rPr>
          <w:b/>
          <w:spacing w:val="-2"/>
          <w:sz w:val="28"/>
        </w:rPr>
        <w:t>Порядок</w:t>
      </w:r>
    </w:p>
    <w:p w14:paraId="2795E1C7" w14:textId="1F8CF169" w:rsidR="00773AC5" w:rsidRPr="006B4EFD" w:rsidRDefault="00FD13B1" w:rsidP="0025707F">
      <w:pPr>
        <w:pStyle w:val="a3"/>
        <w:ind w:left="284" w:right="288"/>
        <w:jc w:val="center"/>
        <w:rPr>
          <w:b/>
        </w:rPr>
      </w:pPr>
      <w:r w:rsidRPr="006B4EFD">
        <w:rPr>
          <w:b/>
        </w:rPr>
        <w:t xml:space="preserve">разработки и утверждения бюджетного прогноза </w:t>
      </w:r>
      <w:r w:rsidR="006B4EFD" w:rsidRPr="006B4EFD">
        <w:rPr>
          <w:b/>
        </w:rPr>
        <w:t xml:space="preserve">внутригородского муниципального образования </w:t>
      </w:r>
      <w:r w:rsidR="006B4EFD" w:rsidRPr="006B4EFD">
        <w:rPr>
          <w:b/>
          <w:lang w:val="x-none" w:eastAsia="x-none"/>
        </w:rPr>
        <w:t>–</w:t>
      </w:r>
      <w:r w:rsidR="006B4EFD" w:rsidRPr="006B4EFD">
        <w:rPr>
          <w:b/>
          <w:lang w:eastAsia="x-none"/>
        </w:rPr>
        <w:t xml:space="preserve"> </w:t>
      </w:r>
      <w:r w:rsidR="006B4EFD" w:rsidRPr="006B4EFD">
        <w:rPr>
          <w:b/>
        </w:rPr>
        <w:t xml:space="preserve">муниципального округа Филимонковский в городе Москве </w:t>
      </w:r>
      <w:r w:rsidRPr="006B4EFD">
        <w:rPr>
          <w:b/>
        </w:rPr>
        <w:t>на</w:t>
      </w:r>
      <w:r w:rsidRPr="006B4EFD">
        <w:rPr>
          <w:b/>
          <w:spacing w:val="-7"/>
        </w:rPr>
        <w:t xml:space="preserve"> </w:t>
      </w:r>
      <w:r w:rsidRPr="006B4EFD">
        <w:rPr>
          <w:b/>
        </w:rPr>
        <w:t>долгосрочный</w:t>
      </w:r>
      <w:r w:rsidRPr="006B4EFD">
        <w:rPr>
          <w:b/>
          <w:spacing w:val="-6"/>
        </w:rPr>
        <w:t xml:space="preserve"> </w:t>
      </w:r>
      <w:r w:rsidRPr="006B4EFD">
        <w:rPr>
          <w:b/>
        </w:rPr>
        <w:t>период</w:t>
      </w:r>
    </w:p>
    <w:p w14:paraId="3C0344DE" w14:textId="77777777" w:rsidR="00773AC5" w:rsidRPr="006B4EFD" w:rsidRDefault="00773AC5" w:rsidP="0025707F">
      <w:pPr>
        <w:pStyle w:val="a3"/>
        <w:ind w:left="0" w:right="288"/>
        <w:jc w:val="center"/>
        <w:rPr>
          <w:b/>
        </w:rPr>
      </w:pPr>
    </w:p>
    <w:p w14:paraId="6475CD9D" w14:textId="77777777" w:rsidR="00773AC5" w:rsidRDefault="00FD13B1" w:rsidP="0025707F">
      <w:pPr>
        <w:pStyle w:val="a4"/>
        <w:numPr>
          <w:ilvl w:val="1"/>
          <w:numId w:val="1"/>
        </w:numPr>
        <w:tabs>
          <w:tab w:val="left" w:pos="3641"/>
        </w:tabs>
        <w:ind w:left="3641" w:right="288" w:hanging="278"/>
        <w:jc w:val="left"/>
        <w:rPr>
          <w:b/>
          <w:sz w:val="28"/>
        </w:rPr>
      </w:pPr>
      <w:r>
        <w:rPr>
          <w:b/>
          <w:sz w:val="28"/>
        </w:rPr>
        <w:t>Общие</w:t>
      </w:r>
      <w:r>
        <w:rPr>
          <w:b/>
          <w:spacing w:val="-9"/>
          <w:sz w:val="28"/>
        </w:rPr>
        <w:t xml:space="preserve"> </w:t>
      </w:r>
      <w:r>
        <w:rPr>
          <w:b/>
          <w:spacing w:val="-2"/>
          <w:sz w:val="28"/>
        </w:rPr>
        <w:t>положения</w:t>
      </w:r>
    </w:p>
    <w:p w14:paraId="165DFF7E" w14:textId="08C21E78" w:rsidR="00773AC5" w:rsidRDefault="00FD13B1" w:rsidP="0025707F">
      <w:pPr>
        <w:pStyle w:val="a4"/>
        <w:numPr>
          <w:ilvl w:val="2"/>
          <w:numId w:val="1"/>
        </w:numPr>
        <w:tabs>
          <w:tab w:val="left" w:pos="1278"/>
        </w:tabs>
        <w:spacing w:before="319"/>
        <w:ind w:right="288" w:firstLine="719"/>
        <w:jc w:val="both"/>
        <w:rPr>
          <w:sz w:val="28"/>
        </w:rPr>
      </w:pPr>
      <w:r>
        <w:rPr>
          <w:sz w:val="28"/>
        </w:rPr>
        <w:t xml:space="preserve">Настоящий Порядок разработки и утверждения бюджетного прогноза муниципального округа </w:t>
      </w:r>
      <w:r w:rsidR="000B4640">
        <w:rPr>
          <w:sz w:val="28"/>
        </w:rPr>
        <w:t>Филимонковский</w:t>
      </w:r>
      <w:r>
        <w:rPr>
          <w:sz w:val="28"/>
        </w:rPr>
        <w:t xml:space="preserve"> на долгосрочный период (далее – муниципальный округ) (далее – Порядок) определяет правила разработки и утверждения,</w:t>
      </w:r>
      <w:r>
        <w:rPr>
          <w:spacing w:val="-2"/>
          <w:sz w:val="28"/>
        </w:rPr>
        <w:t xml:space="preserve"> </w:t>
      </w:r>
      <w:r>
        <w:rPr>
          <w:sz w:val="28"/>
        </w:rPr>
        <w:t>период</w:t>
      </w:r>
      <w:r>
        <w:rPr>
          <w:spacing w:val="-1"/>
          <w:sz w:val="28"/>
        </w:rPr>
        <w:t xml:space="preserve"> </w:t>
      </w:r>
      <w:r>
        <w:rPr>
          <w:sz w:val="28"/>
        </w:rPr>
        <w:t>действия,</w:t>
      </w:r>
      <w:r>
        <w:rPr>
          <w:spacing w:val="-2"/>
          <w:sz w:val="28"/>
        </w:rPr>
        <w:t xml:space="preserve"> </w:t>
      </w:r>
      <w:r>
        <w:rPr>
          <w:sz w:val="28"/>
        </w:rPr>
        <w:t>требования, состав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содержание</w:t>
      </w:r>
      <w:r>
        <w:rPr>
          <w:spacing w:val="-2"/>
          <w:sz w:val="28"/>
        </w:rPr>
        <w:t xml:space="preserve"> </w:t>
      </w:r>
      <w:r>
        <w:rPr>
          <w:sz w:val="28"/>
        </w:rPr>
        <w:t xml:space="preserve">бюджетного прогноза муниципального округа </w:t>
      </w:r>
      <w:r w:rsidR="000B4640">
        <w:rPr>
          <w:sz w:val="28"/>
        </w:rPr>
        <w:t>Филимонковский</w:t>
      </w:r>
      <w:r>
        <w:rPr>
          <w:sz w:val="28"/>
        </w:rPr>
        <w:t xml:space="preserve"> на долгосрочный период (далее – бюджетный прогноз).</w:t>
      </w:r>
    </w:p>
    <w:p w14:paraId="2F1F3720" w14:textId="77777777" w:rsidR="00773AC5" w:rsidRDefault="00FD13B1" w:rsidP="0025707F">
      <w:pPr>
        <w:pStyle w:val="a4"/>
        <w:numPr>
          <w:ilvl w:val="2"/>
          <w:numId w:val="1"/>
        </w:numPr>
        <w:tabs>
          <w:tab w:val="left" w:pos="1279"/>
        </w:tabs>
        <w:ind w:right="288" w:firstLine="720"/>
        <w:jc w:val="both"/>
        <w:rPr>
          <w:sz w:val="28"/>
        </w:rPr>
      </w:pPr>
      <w:r>
        <w:rPr>
          <w:sz w:val="28"/>
        </w:rPr>
        <w:t>Под бюджетным прогнозом понимается документ, содержащий прогноз основных характеристик бюджета муниципального округа, показатели финансового обеспечения муниципальных программ на период</w:t>
      </w:r>
      <w:r>
        <w:rPr>
          <w:spacing w:val="40"/>
          <w:sz w:val="28"/>
        </w:rPr>
        <w:t xml:space="preserve"> </w:t>
      </w:r>
      <w:r>
        <w:rPr>
          <w:sz w:val="28"/>
        </w:rPr>
        <w:t>их действия (при наличии), иные показатели, характеризующие бюджет муниципального округа, содержащий основные подходы к формированию бюджетной политики на долгосрочный период.</w:t>
      </w:r>
    </w:p>
    <w:p w14:paraId="5B92A2DC" w14:textId="58B78EC8" w:rsidR="00773AC5" w:rsidRDefault="00FD13B1" w:rsidP="0025707F">
      <w:pPr>
        <w:pStyle w:val="a4"/>
        <w:numPr>
          <w:ilvl w:val="2"/>
          <w:numId w:val="1"/>
        </w:numPr>
        <w:tabs>
          <w:tab w:val="left" w:pos="1350"/>
        </w:tabs>
        <w:ind w:right="288" w:firstLine="719"/>
        <w:jc w:val="both"/>
        <w:rPr>
          <w:sz w:val="28"/>
        </w:rPr>
      </w:pPr>
      <w:r>
        <w:rPr>
          <w:sz w:val="28"/>
        </w:rPr>
        <w:t>Бюджетный прогноз муниципального округа разрабатывается каждые три года на шесть и более лет на основе прогноза социально- экономического развития муниципального округа (далее – прогноз социально</w:t>
      </w:r>
      <w:r w:rsidR="00D5608D">
        <w:rPr>
          <w:sz w:val="28"/>
        </w:rPr>
        <w:t xml:space="preserve"> </w:t>
      </w:r>
      <w:r>
        <w:rPr>
          <w:sz w:val="28"/>
        </w:rPr>
        <w:t>-</w:t>
      </w:r>
      <w:r w:rsidR="00D5608D">
        <w:rPr>
          <w:sz w:val="28"/>
        </w:rPr>
        <w:t xml:space="preserve"> </w:t>
      </w:r>
      <w:r>
        <w:rPr>
          <w:sz w:val="28"/>
        </w:rPr>
        <w:t>экономического развития) на соответствующий период.</w:t>
      </w:r>
    </w:p>
    <w:p w14:paraId="237EC2C4" w14:textId="14A4F1E3" w:rsidR="00773AC5" w:rsidRDefault="00FD13B1" w:rsidP="0025707F">
      <w:pPr>
        <w:pStyle w:val="a4"/>
        <w:numPr>
          <w:ilvl w:val="2"/>
          <w:numId w:val="1"/>
        </w:numPr>
        <w:tabs>
          <w:tab w:val="left" w:pos="1294"/>
        </w:tabs>
        <w:ind w:right="288" w:firstLine="720"/>
        <w:jc w:val="both"/>
        <w:rPr>
          <w:sz w:val="28"/>
        </w:rPr>
      </w:pPr>
      <w:r>
        <w:rPr>
          <w:sz w:val="28"/>
        </w:rPr>
        <w:t xml:space="preserve">Бюджетный прогноз муниципального округа разрабатывается в случае, если представительный орган власти муниципального округа - Совет депутатов муниципального округа </w:t>
      </w:r>
      <w:r w:rsidR="000B4640">
        <w:rPr>
          <w:sz w:val="28"/>
        </w:rPr>
        <w:t>Филимонковский</w:t>
      </w:r>
      <w:r>
        <w:rPr>
          <w:sz w:val="28"/>
        </w:rPr>
        <w:t xml:space="preserve"> (далее – Совет депутатов) принял решение о его формировании в соответствии с требованиями Бюджетного кодекса Российской Федерации.</w:t>
      </w:r>
    </w:p>
    <w:p w14:paraId="5102A1CF" w14:textId="77777777" w:rsidR="00773AC5" w:rsidRDefault="00FD13B1" w:rsidP="0025707F">
      <w:pPr>
        <w:pStyle w:val="a4"/>
        <w:numPr>
          <w:ilvl w:val="2"/>
          <w:numId w:val="1"/>
        </w:numPr>
        <w:tabs>
          <w:tab w:val="left" w:pos="1213"/>
        </w:tabs>
        <w:ind w:right="288" w:firstLine="720"/>
        <w:jc w:val="both"/>
        <w:rPr>
          <w:sz w:val="28"/>
        </w:rPr>
      </w:pPr>
      <w:r>
        <w:rPr>
          <w:sz w:val="28"/>
        </w:rPr>
        <w:t>Бюджетный</w:t>
      </w:r>
      <w:r>
        <w:rPr>
          <w:spacing w:val="-2"/>
          <w:sz w:val="28"/>
        </w:rPr>
        <w:t xml:space="preserve"> </w:t>
      </w:r>
      <w:r>
        <w:rPr>
          <w:sz w:val="28"/>
        </w:rPr>
        <w:t>прогноз</w:t>
      </w:r>
      <w:r>
        <w:rPr>
          <w:spacing w:val="-2"/>
          <w:sz w:val="28"/>
        </w:rPr>
        <w:t xml:space="preserve"> </w:t>
      </w:r>
      <w:r>
        <w:rPr>
          <w:sz w:val="28"/>
        </w:rPr>
        <w:t>муниципального</w:t>
      </w:r>
      <w:r>
        <w:rPr>
          <w:spacing w:val="-3"/>
          <w:sz w:val="28"/>
        </w:rPr>
        <w:t xml:space="preserve"> </w:t>
      </w:r>
      <w:r>
        <w:rPr>
          <w:sz w:val="28"/>
        </w:rPr>
        <w:t>округа</w:t>
      </w:r>
      <w:r>
        <w:rPr>
          <w:spacing w:val="-3"/>
          <w:sz w:val="28"/>
        </w:rPr>
        <w:t xml:space="preserve"> </w:t>
      </w:r>
      <w:r>
        <w:rPr>
          <w:sz w:val="28"/>
        </w:rPr>
        <w:t>может</w:t>
      </w:r>
      <w:r>
        <w:rPr>
          <w:spacing w:val="-2"/>
          <w:sz w:val="28"/>
        </w:rPr>
        <w:t xml:space="preserve"> </w:t>
      </w:r>
      <w:r>
        <w:rPr>
          <w:sz w:val="28"/>
        </w:rPr>
        <w:t>быть</w:t>
      </w:r>
      <w:r>
        <w:rPr>
          <w:spacing w:val="-3"/>
          <w:sz w:val="28"/>
        </w:rPr>
        <w:t xml:space="preserve"> </w:t>
      </w:r>
      <w:r>
        <w:rPr>
          <w:sz w:val="28"/>
        </w:rPr>
        <w:t>изменен</w:t>
      </w:r>
      <w:r>
        <w:rPr>
          <w:spacing w:val="-2"/>
          <w:sz w:val="28"/>
        </w:rPr>
        <w:t xml:space="preserve"> </w:t>
      </w:r>
      <w:r>
        <w:rPr>
          <w:sz w:val="28"/>
        </w:rPr>
        <w:t>с учетом изменения прогноза социально-экономического развития муниципального округа на соответствующий период и принятого решения Совета депутатов о бюджете на очередной финансовый год и плановый период без продления периода его действия.</w:t>
      </w:r>
    </w:p>
    <w:p w14:paraId="6D065C69" w14:textId="40584090" w:rsidR="00773AC5" w:rsidRDefault="00FD13B1" w:rsidP="0025707F">
      <w:pPr>
        <w:pStyle w:val="a4"/>
        <w:numPr>
          <w:ilvl w:val="2"/>
          <w:numId w:val="1"/>
        </w:numPr>
        <w:tabs>
          <w:tab w:val="left" w:pos="1208"/>
        </w:tabs>
        <w:ind w:right="288" w:firstLine="719"/>
        <w:jc w:val="both"/>
        <w:rPr>
          <w:sz w:val="28"/>
        </w:rPr>
      </w:pPr>
      <w:r>
        <w:rPr>
          <w:sz w:val="28"/>
        </w:rPr>
        <w:t>Понятия и термины, применяемые в настоящем Порядке, соответствуют содержанию понятий и терминов, применяемых в Бюджетном кодексе Российской Федерации.</w:t>
      </w:r>
    </w:p>
    <w:p w14:paraId="14B19ECB" w14:textId="0D51DA65" w:rsidR="00AA41E4" w:rsidRDefault="00AA41E4" w:rsidP="0025707F">
      <w:pPr>
        <w:tabs>
          <w:tab w:val="left" w:pos="1208"/>
        </w:tabs>
        <w:ind w:right="288"/>
        <w:rPr>
          <w:sz w:val="28"/>
        </w:rPr>
      </w:pPr>
    </w:p>
    <w:p w14:paraId="1834065F" w14:textId="1EE52E66" w:rsidR="00AA41E4" w:rsidRDefault="00AA41E4" w:rsidP="0025707F">
      <w:pPr>
        <w:tabs>
          <w:tab w:val="left" w:pos="1208"/>
        </w:tabs>
        <w:ind w:right="288"/>
        <w:rPr>
          <w:sz w:val="28"/>
        </w:rPr>
      </w:pPr>
    </w:p>
    <w:p w14:paraId="5931C842" w14:textId="77777777" w:rsidR="00AA41E4" w:rsidRPr="00AA41E4" w:rsidRDefault="00AA41E4" w:rsidP="0025707F">
      <w:pPr>
        <w:tabs>
          <w:tab w:val="left" w:pos="1208"/>
        </w:tabs>
        <w:ind w:right="288"/>
        <w:rPr>
          <w:sz w:val="28"/>
        </w:rPr>
      </w:pPr>
    </w:p>
    <w:p w14:paraId="269C4441" w14:textId="77777777" w:rsidR="00773AC5" w:rsidRDefault="00FD13B1" w:rsidP="001E4A49">
      <w:pPr>
        <w:pStyle w:val="a4"/>
        <w:numPr>
          <w:ilvl w:val="1"/>
          <w:numId w:val="1"/>
        </w:numPr>
        <w:tabs>
          <w:tab w:val="left" w:pos="1224"/>
        </w:tabs>
        <w:spacing w:before="74"/>
        <w:ind w:left="709" w:right="145" w:hanging="425"/>
        <w:jc w:val="center"/>
        <w:rPr>
          <w:b/>
          <w:sz w:val="28"/>
        </w:rPr>
      </w:pPr>
      <w:r>
        <w:rPr>
          <w:b/>
          <w:sz w:val="28"/>
        </w:rPr>
        <w:t>Разработка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бюджетного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прогноза,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его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утверждение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внесение изменений в бюджетный прогноз</w:t>
      </w:r>
    </w:p>
    <w:p w14:paraId="53F348AE" w14:textId="448038B8" w:rsidR="00773AC5" w:rsidRDefault="00FD13B1" w:rsidP="0025707F">
      <w:pPr>
        <w:pStyle w:val="a4"/>
        <w:numPr>
          <w:ilvl w:val="2"/>
          <w:numId w:val="1"/>
        </w:numPr>
        <w:tabs>
          <w:tab w:val="left" w:pos="1208"/>
        </w:tabs>
        <w:spacing w:before="318"/>
        <w:ind w:right="288" w:firstLine="719"/>
        <w:jc w:val="both"/>
        <w:rPr>
          <w:sz w:val="28"/>
        </w:rPr>
      </w:pPr>
      <w:r>
        <w:rPr>
          <w:sz w:val="28"/>
        </w:rPr>
        <w:t>Бюджетный прогноз разрабатывается финансово</w:t>
      </w:r>
      <w:r w:rsidR="00FD32C6">
        <w:rPr>
          <w:sz w:val="28"/>
        </w:rPr>
        <w:t xml:space="preserve"> </w:t>
      </w:r>
      <w:r>
        <w:rPr>
          <w:sz w:val="28"/>
        </w:rPr>
        <w:t>-</w:t>
      </w:r>
      <w:r w:rsidR="00FD32C6">
        <w:rPr>
          <w:sz w:val="28"/>
        </w:rPr>
        <w:t xml:space="preserve"> </w:t>
      </w:r>
      <w:r>
        <w:rPr>
          <w:sz w:val="28"/>
        </w:rPr>
        <w:t xml:space="preserve">экономическим отделом аппарата Совета депутатов </w:t>
      </w:r>
      <w:r w:rsidR="00FD32C6">
        <w:rPr>
          <w:sz w:val="28"/>
        </w:rPr>
        <w:t xml:space="preserve">внутригородского муниципального образования - </w:t>
      </w:r>
      <w:r>
        <w:rPr>
          <w:sz w:val="28"/>
        </w:rPr>
        <w:t xml:space="preserve">муниципального округа </w:t>
      </w:r>
      <w:r w:rsidR="000B4640">
        <w:rPr>
          <w:sz w:val="28"/>
        </w:rPr>
        <w:t>Филимонковский</w:t>
      </w:r>
      <w:r>
        <w:rPr>
          <w:sz w:val="28"/>
        </w:rPr>
        <w:t xml:space="preserve"> </w:t>
      </w:r>
      <w:r w:rsidR="00FD32C6">
        <w:rPr>
          <w:sz w:val="28"/>
        </w:rPr>
        <w:t xml:space="preserve">в городе Москве </w:t>
      </w:r>
      <w:r>
        <w:rPr>
          <w:sz w:val="28"/>
        </w:rPr>
        <w:t xml:space="preserve">(далее – аппарат) в случае, если Совет депутатов принял решение о его </w:t>
      </w:r>
      <w:r>
        <w:rPr>
          <w:spacing w:val="-2"/>
          <w:sz w:val="28"/>
        </w:rPr>
        <w:t>формировании.</w:t>
      </w:r>
    </w:p>
    <w:p w14:paraId="37381799" w14:textId="4C9EEFEB" w:rsidR="00773AC5" w:rsidRDefault="00FD13B1" w:rsidP="0025707F">
      <w:pPr>
        <w:pStyle w:val="a4"/>
        <w:numPr>
          <w:ilvl w:val="2"/>
          <w:numId w:val="1"/>
        </w:numPr>
        <w:tabs>
          <w:tab w:val="left" w:pos="1263"/>
        </w:tabs>
        <w:ind w:right="288" w:firstLine="719"/>
        <w:jc w:val="both"/>
        <w:rPr>
          <w:sz w:val="28"/>
        </w:rPr>
      </w:pPr>
      <w:r>
        <w:rPr>
          <w:sz w:val="28"/>
        </w:rPr>
        <w:t>Сроки разработки бюджетного прогноза (изменения бюджетного прогноза) устанавливаются постановление</w:t>
      </w:r>
      <w:r w:rsidR="00F967AE">
        <w:rPr>
          <w:sz w:val="28"/>
        </w:rPr>
        <w:t>м</w:t>
      </w:r>
      <w:r>
        <w:rPr>
          <w:sz w:val="28"/>
        </w:rPr>
        <w:t xml:space="preserve"> аппарата.</w:t>
      </w:r>
    </w:p>
    <w:p w14:paraId="7DEE20FE" w14:textId="77777777" w:rsidR="00773AC5" w:rsidRDefault="00FD13B1" w:rsidP="0025707F">
      <w:pPr>
        <w:pStyle w:val="a4"/>
        <w:numPr>
          <w:ilvl w:val="2"/>
          <w:numId w:val="1"/>
        </w:numPr>
        <w:tabs>
          <w:tab w:val="left" w:pos="1388"/>
        </w:tabs>
        <w:ind w:right="288" w:firstLine="720"/>
        <w:jc w:val="both"/>
        <w:rPr>
          <w:sz w:val="28"/>
        </w:rPr>
      </w:pPr>
      <w:r>
        <w:rPr>
          <w:sz w:val="28"/>
        </w:rPr>
        <w:t>Бюджетный прогноз (проект бюджетного прогноза, проект изменений бюджетного прогноза) направляется в Совет депутатов одновременно с проектом решения о бюджете на очередной финансовый год и плановый период.</w:t>
      </w:r>
    </w:p>
    <w:p w14:paraId="3374BD5D" w14:textId="77777777" w:rsidR="00773AC5" w:rsidRDefault="00FD13B1" w:rsidP="0025707F">
      <w:pPr>
        <w:pStyle w:val="a4"/>
        <w:numPr>
          <w:ilvl w:val="2"/>
          <w:numId w:val="1"/>
        </w:numPr>
        <w:tabs>
          <w:tab w:val="left" w:pos="1318"/>
        </w:tabs>
        <w:ind w:right="288" w:firstLine="720"/>
        <w:jc w:val="both"/>
        <w:rPr>
          <w:sz w:val="28"/>
        </w:rPr>
      </w:pPr>
      <w:r>
        <w:rPr>
          <w:sz w:val="28"/>
        </w:rPr>
        <w:t>Бюджетный прогноз утверждается постановлением аппарата в срок, не превышающий двух месяцев со дня официального опубликования решения о бюджете муниципального округа на очередной финансовый год и плановый период.</w:t>
      </w:r>
    </w:p>
    <w:p w14:paraId="209173D3" w14:textId="77777777" w:rsidR="00773AC5" w:rsidRDefault="00FD13B1" w:rsidP="0025707F">
      <w:pPr>
        <w:pStyle w:val="a4"/>
        <w:numPr>
          <w:ilvl w:val="2"/>
          <w:numId w:val="1"/>
        </w:numPr>
        <w:tabs>
          <w:tab w:val="left" w:pos="1340"/>
        </w:tabs>
        <w:ind w:right="288" w:firstLine="720"/>
        <w:jc w:val="both"/>
        <w:rPr>
          <w:sz w:val="28"/>
        </w:rPr>
      </w:pPr>
      <w:r>
        <w:rPr>
          <w:sz w:val="28"/>
        </w:rPr>
        <w:t>Бюджетный прогноз включает основные параметры бюджета муниципального округа (далее – параметры): доходы, расходы, дефицит/профицит муниципального округа (приложение 1).</w:t>
      </w:r>
    </w:p>
    <w:p w14:paraId="071533BB" w14:textId="77777777" w:rsidR="00773AC5" w:rsidRDefault="00FD13B1" w:rsidP="0025707F">
      <w:pPr>
        <w:pStyle w:val="a3"/>
        <w:ind w:left="721" w:right="288"/>
      </w:pPr>
      <w:r>
        <w:t>Доходы</w:t>
      </w:r>
      <w:r>
        <w:rPr>
          <w:spacing w:val="-12"/>
        </w:rPr>
        <w:t xml:space="preserve"> </w:t>
      </w:r>
      <w:r>
        <w:t>бюджета</w:t>
      </w:r>
      <w:r>
        <w:rPr>
          <w:spacing w:val="-11"/>
        </w:rPr>
        <w:t xml:space="preserve"> </w:t>
      </w:r>
      <w:r>
        <w:t>муниципального</w:t>
      </w:r>
      <w:r>
        <w:rPr>
          <w:spacing w:val="-11"/>
        </w:rPr>
        <w:t xml:space="preserve"> </w:t>
      </w:r>
      <w:r>
        <w:t>округа</w:t>
      </w:r>
      <w:r>
        <w:rPr>
          <w:spacing w:val="-13"/>
        </w:rPr>
        <w:t xml:space="preserve"> </w:t>
      </w:r>
      <w:r>
        <w:t>включают</w:t>
      </w:r>
      <w:r>
        <w:rPr>
          <w:spacing w:val="-13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rPr>
          <w:spacing w:val="-2"/>
        </w:rPr>
        <w:t>себя:</w:t>
      </w:r>
    </w:p>
    <w:p w14:paraId="536E4AC0" w14:textId="046CAD60" w:rsidR="00773AC5" w:rsidRDefault="00CB7874" w:rsidP="0025707F">
      <w:pPr>
        <w:pStyle w:val="a4"/>
        <w:tabs>
          <w:tab w:val="left" w:pos="884"/>
        </w:tabs>
        <w:spacing w:before="1" w:line="322" w:lineRule="exact"/>
        <w:ind w:left="884" w:right="288" w:firstLine="0"/>
        <w:jc w:val="left"/>
        <w:rPr>
          <w:sz w:val="28"/>
        </w:rPr>
      </w:pPr>
      <w:r>
        <w:rPr>
          <w:sz w:val="28"/>
        </w:rPr>
        <w:t xml:space="preserve">– </w:t>
      </w:r>
      <w:r w:rsidR="00FD13B1">
        <w:rPr>
          <w:sz w:val="28"/>
        </w:rPr>
        <w:t>налоговые</w:t>
      </w:r>
      <w:r w:rsidR="00FD13B1">
        <w:rPr>
          <w:spacing w:val="-12"/>
          <w:sz w:val="28"/>
        </w:rPr>
        <w:t xml:space="preserve"> </w:t>
      </w:r>
      <w:r w:rsidR="00FD13B1">
        <w:rPr>
          <w:sz w:val="28"/>
        </w:rPr>
        <w:t>и</w:t>
      </w:r>
      <w:r w:rsidR="00FD13B1">
        <w:rPr>
          <w:spacing w:val="-11"/>
          <w:sz w:val="28"/>
        </w:rPr>
        <w:t xml:space="preserve"> </w:t>
      </w:r>
      <w:r w:rsidR="00FD13B1">
        <w:rPr>
          <w:sz w:val="28"/>
        </w:rPr>
        <w:t>неналоговые</w:t>
      </w:r>
      <w:r w:rsidR="00FD13B1">
        <w:rPr>
          <w:spacing w:val="-12"/>
          <w:sz w:val="28"/>
        </w:rPr>
        <w:t xml:space="preserve"> </w:t>
      </w:r>
      <w:r w:rsidR="00FD13B1">
        <w:rPr>
          <w:spacing w:val="-2"/>
          <w:sz w:val="28"/>
        </w:rPr>
        <w:t>доходы;</w:t>
      </w:r>
    </w:p>
    <w:p w14:paraId="49367BF8" w14:textId="3F1D1A12" w:rsidR="00773AC5" w:rsidRDefault="00CB7874" w:rsidP="0025707F">
      <w:pPr>
        <w:pStyle w:val="a4"/>
        <w:tabs>
          <w:tab w:val="left" w:pos="884"/>
        </w:tabs>
        <w:spacing w:line="322" w:lineRule="exact"/>
        <w:ind w:left="884" w:right="288" w:firstLine="0"/>
        <w:jc w:val="left"/>
        <w:rPr>
          <w:sz w:val="28"/>
        </w:rPr>
      </w:pPr>
      <w:r>
        <w:rPr>
          <w:sz w:val="28"/>
        </w:rPr>
        <w:t xml:space="preserve">– </w:t>
      </w:r>
      <w:r w:rsidR="00FD13B1">
        <w:rPr>
          <w:spacing w:val="-2"/>
          <w:sz w:val="28"/>
        </w:rPr>
        <w:t>безвозмездные</w:t>
      </w:r>
      <w:r w:rsidR="00FD13B1">
        <w:rPr>
          <w:spacing w:val="6"/>
          <w:sz w:val="28"/>
        </w:rPr>
        <w:t xml:space="preserve"> </w:t>
      </w:r>
      <w:r w:rsidR="00FD13B1">
        <w:rPr>
          <w:spacing w:val="-2"/>
          <w:sz w:val="28"/>
        </w:rPr>
        <w:t>поступления.</w:t>
      </w:r>
    </w:p>
    <w:p w14:paraId="4A3EB93A" w14:textId="77777777" w:rsidR="00773AC5" w:rsidRDefault="00FD13B1" w:rsidP="0025707F">
      <w:pPr>
        <w:pStyle w:val="a3"/>
        <w:ind w:right="288" w:firstLine="720"/>
        <w:jc w:val="both"/>
      </w:pPr>
      <w:r>
        <w:t>В составе параметров указываются прогнозируемый объем муниципального долга на 1 января очередного финансового года (при наличии) и ожидаемый объем расходов на его обслуживание.</w:t>
      </w:r>
    </w:p>
    <w:p w14:paraId="6354C1A1" w14:textId="77777777" w:rsidR="00773AC5" w:rsidRDefault="00FD13B1" w:rsidP="0025707F">
      <w:pPr>
        <w:pStyle w:val="a3"/>
        <w:ind w:right="288" w:firstLine="720"/>
        <w:jc w:val="both"/>
      </w:pPr>
      <w:r>
        <w:t>В бюджетном прогнозе отражается информация о показателях финансового обеспечения реализации муниципальных программ муниципального округа на период их действия (при наличии) (приложение</w:t>
      </w:r>
      <w:r>
        <w:rPr>
          <w:spacing w:val="40"/>
        </w:rPr>
        <w:t xml:space="preserve"> </w:t>
      </w:r>
      <w:r>
        <w:rPr>
          <w:spacing w:val="-4"/>
        </w:rPr>
        <w:t>2).</w:t>
      </w:r>
    </w:p>
    <w:p w14:paraId="45953C58" w14:textId="77777777" w:rsidR="00773AC5" w:rsidRDefault="00FD13B1" w:rsidP="0025707F">
      <w:pPr>
        <w:pStyle w:val="a4"/>
        <w:numPr>
          <w:ilvl w:val="2"/>
          <w:numId w:val="1"/>
        </w:numPr>
        <w:tabs>
          <w:tab w:val="left" w:pos="1279"/>
        </w:tabs>
        <w:ind w:right="288" w:firstLine="720"/>
        <w:jc w:val="both"/>
        <w:rPr>
          <w:sz w:val="28"/>
        </w:rPr>
      </w:pPr>
      <w:r>
        <w:rPr>
          <w:sz w:val="28"/>
        </w:rPr>
        <w:t>Изменение параметров бюджетного прогноза в ходе составления или рассмотрения проекта местного бюджета влечёт за собой изменение основных характеристик проекта местного бюджета, к которым относится общий объем доходов бюджета, общий объем расходов бюджета, дефицит/профицита бюджета.</w:t>
      </w:r>
    </w:p>
    <w:p w14:paraId="0938C34E" w14:textId="77777777" w:rsidR="00773AC5" w:rsidRDefault="00FD13B1" w:rsidP="0025707F">
      <w:pPr>
        <w:pStyle w:val="a4"/>
        <w:numPr>
          <w:ilvl w:val="2"/>
          <w:numId w:val="1"/>
        </w:numPr>
        <w:tabs>
          <w:tab w:val="left" w:pos="1278"/>
        </w:tabs>
        <w:ind w:right="288" w:firstLine="719"/>
        <w:jc w:val="both"/>
        <w:rPr>
          <w:sz w:val="28"/>
        </w:rPr>
      </w:pPr>
      <w:r>
        <w:rPr>
          <w:sz w:val="28"/>
        </w:rPr>
        <w:t>Разработка бюджетного прогноза осуществляется в сроки, установленные порядком составления проекта местного бюджета, утверждаемым аппаратом.</w:t>
      </w:r>
    </w:p>
    <w:p w14:paraId="61A937D0" w14:textId="77777777" w:rsidR="00773AC5" w:rsidRDefault="00FD13B1" w:rsidP="0025707F">
      <w:pPr>
        <w:pStyle w:val="a3"/>
        <w:ind w:right="288" w:firstLine="720"/>
        <w:jc w:val="both"/>
      </w:pPr>
      <w:r>
        <w:t>2.9. Бюджетный прогноз утверждается постановлением аппарата в</w:t>
      </w:r>
      <w:r>
        <w:rPr>
          <w:spacing w:val="40"/>
        </w:rPr>
        <w:t xml:space="preserve"> </w:t>
      </w:r>
      <w:r>
        <w:t>срок, не превышающий двух месяцев со дня официального опубликования решения о бюджете муниципального округа на очередной финансовый год и плановый период.</w:t>
      </w:r>
    </w:p>
    <w:p w14:paraId="33CF1469" w14:textId="77777777" w:rsidR="00773AC5" w:rsidRDefault="00773AC5">
      <w:pPr>
        <w:pStyle w:val="a3"/>
        <w:jc w:val="both"/>
        <w:sectPr w:rsidR="00773AC5" w:rsidSect="0025707F">
          <w:headerReference w:type="default" r:id="rId9"/>
          <w:pgSz w:w="11910" w:h="16840"/>
          <w:pgMar w:top="709" w:right="708" w:bottom="280" w:left="1843" w:header="720" w:footer="720" w:gutter="0"/>
          <w:cols w:space="720"/>
          <w:titlePg/>
          <w:docGrid w:linePitch="299"/>
        </w:sectPr>
      </w:pPr>
    </w:p>
    <w:p w14:paraId="2A4EBE90" w14:textId="77777777" w:rsidR="00773AC5" w:rsidRDefault="00FD13B1" w:rsidP="00CB7874">
      <w:pPr>
        <w:pStyle w:val="a3"/>
        <w:spacing w:before="66" w:line="322" w:lineRule="exact"/>
        <w:ind w:left="7655" w:right="681"/>
        <w:jc w:val="both"/>
      </w:pPr>
      <w:r>
        <w:lastRenderedPageBreak/>
        <w:t>Приложение</w:t>
      </w:r>
      <w:r>
        <w:rPr>
          <w:spacing w:val="-17"/>
        </w:rPr>
        <w:t xml:space="preserve"> </w:t>
      </w:r>
      <w:r>
        <w:rPr>
          <w:spacing w:val="-10"/>
        </w:rPr>
        <w:t>1</w:t>
      </w:r>
    </w:p>
    <w:p w14:paraId="29F1598E" w14:textId="05D3AA46" w:rsidR="00773AC5" w:rsidRDefault="00FD13B1" w:rsidP="00CB7874">
      <w:pPr>
        <w:pStyle w:val="a3"/>
        <w:ind w:left="7655" w:right="681"/>
        <w:jc w:val="both"/>
      </w:pPr>
      <w:r>
        <w:t xml:space="preserve">к Порядку разработки и утверждения бюджетного прогноза </w:t>
      </w:r>
      <w:r w:rsidR="00CB7874">
        <w:t xml:space="preserve">внутригородского </w:t>
      </w:r>
      <w:r>
        <w:t>муниципального</w:t>
      </w:r>
      <w:r w:rsidR="00CB7874">
        <w:t xml:space="preserve"> образования – муниципального </w:t>
      </w:r>
      <w:r>
        <w:t xml:space="preserve">округа </w:t>
      </w:r>
      <w:r w:rsidR="000B4640">
        <w:t>Филимонковский</w:t>
      </w:r>
      <w:r>
        <w:t xml:space="preserve"> </w:t>
      </w:r>
      <w:r w:rsidR="00AD65DC">
        <w:t xml:space="preserve">в городе Москве </w:t>
      </w:r>
      <w:r>
        <w:t>на долгосрочный период</w:t>
      </w:r>
    </w:p>
    <w:p w14:paraId="2B055BC1" w14:textId="77777777" w:rsidR="00773AC5" w:rsidRDefault="00773AC5">
      <w:pPr>
        <w:pStyle w:val="a3"/>
        <w:ind w:left="0"/>
      </w:pPr>
    </w:p>
    <w:p w14:paraId="089FF63E" w14:textId="77777777" w:rsidR="00A66A98" w:rsidRDefault="00A66A98">
      <w:pPr>
        <w:spacing w:line="322" w:lineRule="exact"/>
        <w:ind w:left="138"/>
        <w:jc w:val="center"/>
        <w:rPr>
          <w:b/>
          <w:spacing w:val="-2"/>
          <w:sz w:val="28"/>
        </w:rPr>
      </w:pPr>
    </w:p>
    <w:p w14:paraId="47F4C061" w14:textId="7CA2B252" w:rsidR="00773AC5" w:rsidRDefault="00FD13B1">
      <w:pPr>
        <w:spacing w:line="322" w:lineRule="exact"/>
        <w:ind w:left="138"/>
        <w:jc w:val="center"/>
        <w:rPr>
          <w:b/>
          <w:sz w:val="28"/>
        </w:rPr>
      </w:pPr>
      <w:r>
        <w:rPr>
          <w:b/>
          <w:spacing w:val="-2"/>
          <w:sz w:val="28"/>
        </w:rPr>
        <w:t>ПРОГНОЗ</w:t>
      </w:r>
    </w:p>
    <w:p w14:paraId="13852B8C" w14:textId="230878B2" w:rsidR="00773AC5" w:rsidRDefault="00FD13B1">
      <w:pPr>
        <w:ind w:left="5248" w:right="5108" w:firstLine="67"/>
        <w:jc w:val="center"/>
        <w:rPr>
          <w:b/>
          <w:sz w:val="28"/>
        </w:rPr>
      </w:pPr>
      <w:r>
        <w:rPr>
          <w:b/>
          <w:sz w:val="28"/>
        </w:rPr>
        <w:t xml:space="preserve">основных параметров бюджета </w:t>
      </w:r>
      <w:r w:rsidR="004D0673">
        <w:rPr>
          <w:b/>
          <w:sz w:val="28"/>
        </w:rPr>
        <w:t xml:space="preserve">внутригородского </w:t>
      </w:r>
      <w:r>
        <w:rPr>
          <w:b/>
          <w:sz w:val="28"/>
        </w:rPr>
        <w:t>муниципального</w:t>
      </w:r>
      <w:r>
        <w:rPr>
          <w:b/>
          <w:spacing w:val="-18"/>
          <w:sz w:val="28"/>
        </w:rPr>
        <w:t xml:space="preserve"> </w:t>
      </w:r>
      <w:r w:rsidR="004D0673">
        <w:rPr>
          <w:b/>
          <w:spacing w:val="-18"/>
          <w:sz w:val="28"/>
        </w:rPr>
        <w:t xml:space="preserve">образования </w:t>
      </w:r>
      <w:r w:rsidR="004D0673" w:rsidRPr="004D0673">
        <w:rPr>
          <w:b/>
          <w:bCs/>
          <w:sz w:val="28"/>
        </w:rPr>
        <w:t>–</w:t>
      </w:r>
      <w:r w:rsidR="004D0673">
        <w:rPr>
          <w:b/>
          <w:spacing w:val="-18"/>
          <w:sz w:val="28"/>
        </w:rPr>
        <w:t xml:space="preserve"> </w:t>
      </w:r>
      <w:r w:rsidR="004D0673">
        <w:rPr>
          <w:b/>
          <w:sz w:val="28"/>
        </w:rPr>
        <w:t>муниципального</w:t>
      </w:r>
      <w:r w:rsidR="004D0673">
        <w:rPr>
          <w:b/>
          <w:spacing w:val="-18"/>
          <w:sz w:val="28"/>
        </w:rPr>
        <w:t xml:space="preserve"> </w:t>
      </w:r>
      <w:r>
        <w:rPr>
          <w:b/>
          <w:sz w:val="28"/>
        </w:rPr>
        <w:t>округа</w:t>
      </w:r>
      <w:r>
        <w:rPr>
          <w:b/>
          <w:spacing w:val="-17"/>
          <w:sz w:val="28"/>
        </w:rPr>
        <w:t xml:space="preserve"> </w:t>
      </w:r>
      <w:r w:rsidR="000B4640">
        <w:rPr>
          <w:b/>
          <w:sz w:val="28"/>
        </w:rPr>
        <w:t>Филимонковский</w:t>
      </w:r>
      <w:r w:rsidR="004D0673">
        <w:rPr>
          <w:b/>
          <w:sz w:val="28"/>
        </w:rPr>
        <w:t xml:space="preserve"> в городе Москве</w:t>
      </w:r>
    </w:p>
    <w:p w14:paraId="76E45952" w14:textId="77777777" w:rsidR="00773AC5" w:rsidRDefault="00FD13B1">
      <w:pPr>
        <w:tabs>
          <w:tab w:val="left" w:pos="5378"/>
        </w:tabs>
        <w:spacing w:line="322" w:lineRule="exact"/>
        <w:ind w:left="135"/>
        <w:jc w:val="center"/>
        <w:rPr>
          <w:sz w:val="28"/>
        </w:rPr>
      </w:pPr>
      <w:r>
        <w:rPr>
          <w:b/>
          <w:sz w:val="28"/>
        </w:rPr>
        <w:t xml:space="preserve">на период </w:t>
      </w:r>
      <w:r>
        <w:rPr>
          <w:sz w:val="28"/>
          <w:u w:val="single"/>
        </w:rPr>
        <w:tab/>
      </w:r>
    </w:p>
    <w:p w14:paraId="31439939" w14:textId="77777777" w:rsidR="00773AC5" w:rsidRDefault="00FD13B1">
      <w:pPr>
        <w:spacing w:after="2"/>
        <w:ind w:left="12599"/>
        <w:jc w:val="center"/>
        <w:rPr>
          <w:b/>
          <w:sz w:val="28"/>
        </w:rPr>
      </w:pPr>
      <w:r>
        <w:rPr>
          <w:b/>
          <w:sz w:val="28"/>
        </w:rPr>
        <w:t>тыс.</w:t>
      </w:r>
      <w:r>
        <w:rPr>
          <w:b/>
          <w:spacing w:val="-6"/>
          <w:sz w:val="28"/>
        </w:rPr>
        <w:t xml:space="preserve"> </w:t>
      </w:r>
      <w:r>
        <w:rPr>
          <w:b/>
          <w:spacing w:val="-2"/>
          <w:sz w:val="28"/>
        </w:rPr>
        <w:t>рублей</w:t>
      </w:r>
    </w:p>
    <w:tbl>
      <w:tblPr>
        <w:tblStyle w:val="TableNormal"/>
        <w:tblW w:w="0" w:type="auto"/>
        <w:tblInd w:w="9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4"/>
        <w:gridCol w:w="3685"/>
        <w:gridCol w:w="1418"/>
        <w:gridCol w:w="1559"/>
        <w:gridCol w:w="1559"/>
        <w:gridCol w:w="1418"/>
        <w:gridCol w:w="1417"/>
        <w:gridCol w:w="1366"/>
      </w:tblGrid>
      <w:tr w:rsidR="00773AC5" w14:paraId="51FF179F" w14:textId="77777777" w:rsidTr="00E70A52">
        <w:trPr>
          <w:trHeight w:val="266"/>
        </w:trPr>
        <w:tc>
          <w:tcPr>
            <w:tcW w:w="1134" w:type="dxa"/>
            <w:vMerge w:val="restart"/>
            <w:tcBorders>
              <w:bottom w:val="double" w:sz="4" w:space="0" w:color="000000"/>
            </w:tcBorders>
          </w:tcPr>
          <w:p w14:paraId="0959F20F" w14:textId="77777777" w:rsidR="00773AC5" w:rsidRDefault="00773AC5">
            <w:pPr>
              <w:pStyle w:val="TableParagraph"/>
              <w:spacing w:before="141"/>
              <w:rPr>
                <w:b/>
                <w:sz w:val="24"/>
              </w:rPr>
            </w:pPr>
          </w:p>
          <w:p w14:paraId="5AA7CE76" w14:textId="77777777" w:rsidR="00773AC5" w:rsidRDefault="00FD13B1">
            <w:pPr>
              <w:pStyle w:val="TableParagraph"/>
              <w:ind w:left="207" w:right="192" w:firstLine="51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4"/>
                <w:sz w:val="24"/>
              </w:rPr>
              <w:t>п/п</w:t>
            </w:r>
          </w:p>
        </w:tc>
        <w:tc>
          <w:tcPr>
            <w:tcW w:w="3685" w:type="dxa"/>
            <w:vMerge w:val="restart"/>
            <w:tcBorders>
              <w:bottom w:val="double" w:sz="4" w:space="0" w:color="000000"/>
            </w:tcBorders>
          </w:tcPr>
          <w:p w14:paraId="72A87ABA" w14:textId="77777777" w:rsidR="00773AC5" w:rsidRDefault="00773AC5">
            <w:pPr>
              <w:pStyle w:val="TableParagraph"/>
              <w:rPr>
                <w:b/>
                <w:sz w:val="24"/>
              </w:rPr>
            </w:pPr>
          </w:p>
          <w:p w14:paraId="4479270F" w14:textId="77777777" w:rsidR="00773AC5" w:rsidRDefault="00773AC5">
            <w:pPr>
              <w:pStyle w:val="TableParagraph"/>
              <w:spacing w:before="3"/>
              <w:rPr>
                <w:b/>
                <w:sz w:val="24"/>
              </w:rPr>
            </w:pPr>
          </w:p>
          <w:p w14:paraId="76DC3D18" w14:textId="77777777" w:rsidR="00773AC5" w:rsidRDefault="00FD13B1">
            <w:pPr>
              <w:pStyle w:val="TableParagraph"/>
              <w:ind w:left="850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показателя</w:t>
            </w:r>
          </w:p>
        </w:tc>
        <w:tc>
          <w:tcPr>
            <w:tcW w:w="8737" w:type="dxa"/>
            <w:gridSpan w:val="6"/>
          </w:tcPr>
          <w:p w14:paraId="7A20A8F7" w14:textId="77777777" w:rsidR="00773AC5" w:rsidRDefault="00FD13B1">
            <w:pPr>
              <w:pStyle w:val="TableParagraph"/>
              <w:spacing w:line="247" w:lineRule="exact"/>
              <w:ind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Год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периода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прогнозирования</w:t>
            </w:r>
          </w:p>
        </w:tc>
      </w:tr>
      <w:tr w:rsidR="00773AC5" w14:paraId="1EDEE5D9" w14:textId="77777777" w:rsidTr="00E70A52">
        <w:trPr>
          <w:trHeight w:val="1099"/>
        </w:trPr>
        <w:tc>
          <w:tcPr>
            <w:tcW w:w="1134" w:type="dxa"/>
            <w:vMerge/>
            <w:tcBorders>
              <w:top w:val="nil"/>
              <w:bottom w:val="double" w:sz="4" w:space="0" w:color="000000"/>
            </w:tcBorders>
          </w:tcPr>
          <w:p w14:paraId="423A0D65" w14:textId="77777777" w:rsidR="00773AC5" w:rsidRDefault="00773AC5">
            <w:pPr>
              <w:rPr>
                <w:sz w:val="2"/>
                <w:szCs w:val="2"/>
              </w:rPr>
            </w:pPr>
          </w:p>
        </w:tc>
        <w:tc>
          <w:tcPr>
            <w:tcW w:w="3685" w:type="dxa"/>
            <w:vMerge/>
            <w:tcBorders>
              <w:top w:val="nil"/>
              <w:bottom w:val="double" w:sz="4" w:space="0" w:color="000000"/>
            </w:tcBorders>
          </w:tcPr>
          <w:p w14:paraId="4820C557" w14:textId="77777777" w:rsidR="00773AC5" w:rsidRDefault="00773AC5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  <w:tcBorders>
              <w:bottom w:val="double" w:sz="4" w:space="0" w:color="000000"/>
            </w:tcBorders>
          </w:tcPr>
          <w:p w14:paraId="2C3F78CB" w14:textId="77777777" w:rsidR="00773AC5" w:rsidRDefault="00FD13B1">
            <w:pPr>
              <w:pStyle w:val="TableParagraph"/>
              <w:spacing w:before="263"/>
              <w:ind w:left="7" w:right="5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Год</w:t>
            </w:r>
          </w:p>
          <w:p w14:paraId="1A09C396" w14:textId="77777777" w:rsidR="00773AC5" w:rsidRDefault="00FD13B1">
            <w:pPr>
              <w:pStyle w:val="TableParagraph"/>
              <w:ind w:left="7" w:right="4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1559" w:type="dxa"/>
            <w:tcBorders>
              <w:bottom w:val="double" w:sz="4" w:space="0" w:color="000000"/>
            </w:tcBorders>
          </w:tcPr>
          <w:p w14:paraId="03A1220B" w14:textId="77777777" w:rsidR="00773AC5" w:rsidRDefault="00FD13B1">
            <w:pPr>
              <w:pStyle w:val="TableParagraph"/>
              <w:spacing w:before="263"/>
              <w:ind w:left="4" w:right="1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Год</w:t>
            </w:r>
          </w:p>
          <w:p w14:paraId="57A3BD96" w14:textId="77777777" w:rsidR="00773AC5" w:rsidRDefault="00FD13B1">
            <w:pPr>
              <w:pStyle w:val="TableParagraph"/>
              <w:ind w:left="4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№+1</w:t>
            </w:r>
          </w:p>
        </w:tc>
        <w:tc>
          <w:tcPr>
            <w:tcW w:w="1559" w:type="dxa"/>
            <w:tcBorders>
              <w:bottom w:val="double" w:sz="4" w:space="0" w:color="000000"/>
            </w:tcBorders>
          </w:tcPr>
          <w:p w14:paraId="3FAD092C" w14:textId="77777777" w:rsidR="00773AC5" w:rsidRDefault="00FD13B1">
            <w:pPr>
              <w:pStyle w:val="TableParagraph"/>
              <w:spacing w:before="263"/>
              <w:ind w:left="2" w:right="1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Год</w:t>
            </w:r>
          </w:p>
          <w:p w14:paraId="6C45A31D" w14:textId="77777777" w:rsidR="00773AC5" w:rsidRDefault="00FD13B1">
            <w:pPr>
              <w:pStyle w:val="TableParagraph"/>
              <w:ind w:left="3" w:right="1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№+2</w:t>
            </w:r>
          </w:p>
        </w:tc>
        <w:tc>
          <w:tcPr>
            <w:tcW w:w="1418" w:type="dxa"/>
            <w:tcBorders>
              <w:bottom w:val="double" w:sz="4" w:space="0" w:color="000000"/>
            </w:tcBorders>
          </w:tcPr>
          <w:p w14:paraId="468F9056" w14:textId="77777777" w:rsidR="00773AC5" w:rsidRDefault="00FD13B1">
            <w:pPr>
              <w:pStyle w:val="TableParagraph"/>
              <w:spacing w:before="263"/>
              <w:ind w:left="2" w:right="2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Год</w:t>
            </w:r>
          </w:p>
          <w:p w14:paraId="0CA11660" w14:textId="77777777" w:rsidR="00773AC5" w:rsidRDefault="00FD13B1">
            <w:pPr>
              <w:pStyle w:val="TableParagraph"/>
              <w:ind w:left="2" w:right="3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№+3</w:t>
            </w:r>
          </w:p>
        </w:tc>
        <w:tc>
          <w:tcPr>
            <w:tcW w:w="1417" w:type="dxa"/>
            <w:tcBorders>
              <w:bottom w:val="double" w:sz="4" w:space="0" w:color="000000"/>
            </w:tcBorders>
          </w:tcPr>
          <w:p w14:paraId="1AE42044" w14:textId="77777777" w:rsidR="00773AC5" w:rsidRDefault="00FD13B1">
            <w:pPr>
              <w:pStyle w:val="TableParagraph"/>
              <w:spacing w:before="263"/>
              <w:ind w:left="1" w:right="2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Год</w:t>
            </w:r>
          </w:p>
          <w:p w14:paraId="3CB69DCE" w14:textId="77777777" w:rsidR="00773AC5" w:rsidRDefault="00FD13B1">
            <w:pPr>
              <w:pStyle w:val="TableParagraph"/>
              <w:ind w:left="2" w:right="2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№+4</w:t>
            </w:r>
          </w:p>
        </w:tc>
        <w:tc>
          <w:tcPr>
            <w:tcW w:w="1366" w:type="dxa"/>
            <w:tcBorders>
              <w:bottom w:val="double" w:sz="4" w:space="0" w:color="000000"/>
            </w:tcBorders>
          </w:tcPr>
          <w:p w14:paraId="44D0BE27" w14:textId="77777777" w:rsidR="00773AC5" w:rsidRDefault="00FD13B1">
            <w:pPr>
              <w:pStyle w:val="TableParagraph"/>
              <w:spacing w:before="263"/>
              <w:ind w:left="2" w:right="2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Год</w:t>
            </w:r>
          </w:p>
          <w:p w14:paraId="171BC19A" w14:textId="77777777" w:rsidR="00773AC5" w:rsidRDefault="00FD13B1">
            <w:pPr>
              <w:pStyle w:val="TableParagraph"/>
              <w:ind w:right="2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№+5</w:t>
            </w:r>
          </w:p>
        </w:tc>
      </w:tr>
      <w:tr w:rsidR="00773AC5" w14:paraId="6F882A71" w14:textId="77777777" w:rsidTr="00E70A52">
        <w:trPr>
          <w:trHeight w:val="547"/>
        </w:trPr>
        <w:tc>
          <w:tcPr>
            <w:tcW w:w="1134" w:type="dxa"/>
            <w:tcBorders>
              <w:top w:val="double" w:sz="4" w:space="0" w:color="000000"/>
            </w:tcBorders>
          </w:tcPr>
          <w:p w14:paraId="68247272" w14:textId="77777777" w:rsidR="00773AC5" w:rsidRDefault="00FD13B1">
            <w:pPr>
              <w:pStyle w:val="TableParagraph"/>
              <w:spacing w:before="138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3685" w:type="dxa"/>
            <w:tcBorders>
              <w:top w:val="double" w:sz="4" w:space="0" w:color="000000"/>
            </w:tcBorders>
          </w:tcPr>
          <w:p w14:paraId="59477D98" w14:textId="77777777" w:rsidR="00773AC5" w:rsidRDefault="00FD13B1">
            <w:pPr>
              <w:pStyle w:val="TableParagraph"/>
              <w:spacing w:before="138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1418" w:type="dxa"/>
            <w:tcBorders>
              <w:top w:val="double" w:sz="4" w:space="0" w:color="000000"/>
            </w:tcBorders>
          </w:tcPr>
          <w:p w14:paraId="26AA0590" w14:textId="77777777" w:rsidR="00773AC5" w:rsidRDefault="00FD13B1">
            <w:pPr>
              <w:pStyle w:val="TableParagraph"/>
              <w:spacing w:before="138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  <w:tc>
          <w:tcPr>
            <w:tcW w:w="1559" w:type="dxa"/>
            <w:tcBorders>
              <w:top w:val="double" w:sz="4" w:space="0" w:color="000000"/>
            </w:tcBorders>
          </w:tcPr>
          <w:p w14:paraId="63A43AE1" w14:textId="77777777" w:rsidR="00773AC5" w:rsidRDefault="00FD13B1">
            <w:pPr>
              <w:pStyle w:val="TableParagraph"/>
              <w:spacing w:before="138"/>
              <w:ind w:left="4" w:right="1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4</w:t>
            </w:r>
          </w:p>
        </w:tc>
        <w:tc>
          <w:tcPr>
            <w:tcW w:w="1559" w:type="dxa"/>
            <w:tcBorders>
              <w:top w:val="double" w:sz="4" w:space="0" w:color="000000"/>
            </w:tcBorders>
          </w:tcPr>
          <w:p w14:paraId="2E73B436" w14:textId="77777777" w:rsidR="00773AC5" w:rsidRDefault="00FD13B1">
            <w:pPr>
              <w:pStyle w:val="TableParagraph"/>
              <w:spacing w:before="138"/>
              <w:ind w:left="2" w:right="1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5</w:t>
            </w:r>
          </w:p>
        </w:tc>
        <w:tc>
          <w:tcPr>
            <w:tcW w:w="1418" w:type="dxa"/>
            <w:tcBorders>
              <w:top w:val="double" w:sz="4" w:space="0" w:color="000000"/>
            </w:tcBorders>
          </w:tcPr>
          <w:p w14:paraId="27D559BB" w14:textId="77777777" w:rsidR="00773AC5" w:rsidRDefault="00FD13B1">
            <w:pPr>
              <w:pStyle w:val="TableParagraph"/>
              <w:spacing w:before="138"/>
              <w:ind w:left="2" w:right="2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6</w:t>
            </w:r>
          </w:p>
        </w:tc>
        <w:tc>
          <w:tcPr>
            <w:tcW w:w="1417" w:type="dxa"/>
            <w:tcBorders>
              <w:top w:val="double" w:sz="4" w:space="0" w:color="000000"/>
            </w:tcBorders>
          </w:tcPr>
          <w:p w14:paraId="3EE013CE" w14:textId="77777777" w:rsidR="00773AC5" w:rsidRDefault="00FD13B1">
            <w:pPr>
              <w:pStyle w:val="TableParagraph"/>
              <w:spacing w:before="138"/>
              <w:ind w:right="2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7</w:t>
            </w:r>
          </w:p>
        </w:tc>
        <w:tc>
          <w:tcPr>
            <w:tcW w:w="1366" w:type="dxa"/>
            <w:tcBorders>
              <w:top w:val="double" w:sz="4" w:space="0" w:color="000000"/>
            </w:tcBorders>
          </w:tcPr>
          <w:p w14:paraId="35649A82" w14:textId="77777777" w:rsidR="00773AC5" w:rsidRDefault="00FD13B1">
            <w:pPr>
              <w:pStyle w:val="TableParagraph"/>
              <w:spacing w:before="138"/>
              <w:ind w:left="1" w:right="2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8</w:t>
            </w:r>
          </w:p>
        </w:tc>
      </w:tr>
      <w:tr w:rsidR="00773AC5" w14:paraId="35FBD9BD" w14:textId="77777777" w:rsidTr="00E70A52">
        <w:trPr>
          <w:trHeight w:val="275"/>
        </w:trPr>
        <w:tc>
          <w:tcPr>
            <w:tcW w:w="1134" w:type="dxa"/>
          </w:tcPr>
          <w:p w14:paraId="55D11A40" w14:textId="77777777" w:rsidR="00773AC5" w:rsidRDefault="00FD13B1" w:rsidP="00233E08">
            <w:pPr>
              <w:pStyle w:val="TableParagraph"/>
              <w:spacing w:line="256" w:lineRule="exact"/>
              <w:ind w:left="13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3685" w:type="dxa"/>
          </w:tcPr>
          <w:p w14:paraId="51E8E3FD" w14:textId="77777777" w:rsidR="00773AC5" w:rsidRDefault="00FD13B1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Доходы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всего,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числе:</w:t>
            </w:r>
          </w:p>
        </w:tc>
        <w:tc>
          <w:tcPr>
            <w:tcW w:w="1418" w:type="dxa"/>
          </w:tcPr>
          <w:p w14:paraId="6E7F3979" w14:textId="77777777" w:rsidR="00773AC5" w:rsidRDefault="00773AC5">
            <w:pPr>
              <w:pStyle w:val="TableParagraph"/>
              <w:rPr>
                <w:sz w:val="20"/>
              </w:rPr>
            </w:pPr>
          </w:p>
        </w:tc>
        <w:tc>
          <w:tcPr>
            <w:tcW w:w="1559" w:type="dxa"/>
          </w:tcPr>
          <w:p w14:paraId="21CCCB9F" w14:textId="77777777" w:rsidR="00773AC5" w:rsidRDefault="00773AC5">
            <w:pPr>
              <w:pStyle w:val="TableParagraph"/>
              <w:rPr>
                <w:sz w:val="20"/>
              </w:rPr>
            </w:pPr>
          </w:p>
        </w:tc>
        <w:tc>
          <w:tcPr>
            <w:tcW w:w="1559" w:type="dxa"/>
          </w:tcPr>
          <w:p w14:paraId="48AC658F" w14:textId="77777777" w:rsidR="00773AC5" w:rsidRDefault="00773AC5">
            <w:pPr>
              <w:pStyle w:val="TableParagraph"/>
              <w:rPr>
                <w:sz w:val="20"/>
              </w:rPr>
            </w:pPr>
          </w:p>
        </w:tc>
        <w:tc>
          <w:tcPr>
            <w:tcW w:w="1418" w:type="dxa"/>
          </w:tcPr>
          <w:p w14:paraId="18C0EDC7" w14:textId="77777777" w:rsidR="00773AC5" w:rsidRDefault="00773AC5">
            <w:pPr>
              <w:pStyle w:val="TableParagraph"/>
              <w:rPr>
                <w:sz w:val="20"/>
              </w:rPr>
            </w:pPr>
          </w:p>
        </w:tc>
        <w:tc>
          <w:tcPr>
            <w:tcW w:w="1417" w:type="dxa"/>
          </w:tcPr>
          <w:p w14:paraId="3C6EA211" w14:textId="77777777" w:rsidR="00773AC5" w:rsidRDefault="00773AC5">
            <w:pPr>
              <w:pStyle w:val="TableParagraph"/>
              <w:rPr>
                <w:sz w:val="20"/>
              </w:rPr>
            </w:pPr>
          </w:p>
        </w:tc>
        <w:tc>
          <w:tcPr>
            <w:tcW w:w="1366" w:type="dxa"/>
          </w:tcPr>
          <w:p w14:paraId="7B4C378B" w14:textId="77777777" w:rsidR="00773AC5" w:rsidRDefault="00773AC5">
            <w:pPr>
              <w:pStyle w:val="TableParagraph"/>
              <w:rPr>
                <w:sz w:val="20"/>
              </w:rPr>
            </w:pPr>
          </w:p>
        </w:tc>
      </w:tr>
      <w:tr w:rsidR="00773AC5" w14:paraId="78BFF494" w14:textId="77777777" w:rsidTr="00E70A52">
        <w:trPr>
          <w:trHeight w:val="275"/>
        </w:trPr>
        <w:tc>
          <w:tcPr>
            <w:tcW w:w="1134" w:type="dxa"/>
          </w:tcPr>
          <w:p w14:paraId="19DD0672" w14:textId="77777777" w:rsidR="00773AC5" w:rsidRDefault="00FD13B1" w:rsidP="00233E08">
            <w:pPr>
              <w:pStyle w:val="TableParagraph"/>
              <w:spacing w:line="256" w:lineRule="exact"/>
              <w:ind w:left="137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1.1.</w:t>
            </w:r>
          </w:p>
        </w:tc>
        <w:tc>
          <w:tcPr>
            <w:tcW w:w="3685" w:type="dxa"/>
          </w:tcPr>
          <w:p w14:paraId="4F4D14A3" w14:textId="77777777" w:rsidR="00773AC5" w:rsidRDefault="00FD13B1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Налоговые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неналоговые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доходы</w:t>
            </w:r>
          </w:p>
        </w:tc>
        <w:tc>
          <w:tcPr>
            <w:tcW w:w="1418" w:type="dxa"/>
          </w:tcPr>
          <w:p w14:paraId="5B1D8728" w14:textId="77777777" w:rsidR="00773AC5" w:rsidRDefault="00773AC5">
            <w:pPr>
              <w:pStyle w:val="TableParagraph"/>
              <w:rPr>
                <w:sz w:val="20"/>
              </w:rPr>
            </w:pPr>
          </w:p>
        </w:tc>
        <w:tc>
          <w:tcPr>
            <w:tcW w:w="1559" w:type="dxa"/>
          </w:tcPr>
          <w:p w14:paraId="16D6F07C" w14:textId="77777777" w:rsidR="00773AC5" w:rsidRDefault="00773AC5">
            <w:pPr>
              <w:pStyle w:val="TableParagraph"/>
              <w:rPr>
                <w:sz w:val="20"/>
              </w:rPr>
            </w:pPr>
          </w:p>
        </w:tc>
        <w:tc>
          <w:tcPr>
            <w:tcW w:w="1559" w:type="dxa"/>
          </w:tcPr>
          <w:p w14:paraId="4ED48E8D" w14:textId="77777777" w:rsidR="00773AC5" w:rsidRDefault="00773AC5">
            <w:pPr>
              <w:pStyle w:val="TableParagraph"/>
              <w:rPr>
                <w:sz w:val="20"/>
              </w:rPr>
            </w:pPr>
          </w:p>
        </w:tc>
        <w:tc>
          <w:tcPr>
            <w:tcW w:w="1418" w:type="dxa"/>
          </w:tcPr>
          <w:p w14:paraId="4B6D9854" w14:textId="77777777" w:rsidR="00773AC5" w:rsidRDefault="00773AC5">
            <w:pPr>
              <w:pStyle w:val="TableParagraph"/>
              <w:rPr>
                <w:sz w:val="20"/>
              </w:rPr>
            </w:pPr>
          </w:p>
        </w:tc>
        <w:tc>
          <w:tcPr>
            <w:tcW w:w="1417" w:type="dxa"/>
          </w:tcPr>
          <w:p w14:paraId="4679B7F1" w14:textId="77777777" w:rsidR="00773AC5" w:rsidRDefault="00773AC5">
            <w:pPr>
              <w:pStyle w:val="TableParagraph"/>
              <w:rPr>
                <w:sz w:val="20"/>
              </w:rPr>
            </w:pPr>
          </w:p>
        </w:tc>
        <w:tc>
          <w:tcPr>
            <w:tcW w:w="1366" w:type="dxa"/>
          </w:tcPr>
          <w:p w14:paraId="469261D5" w14:textId="77777777" w:rsidR="00773AC5" w:rsidRDefault="00773AC5">
            <w:pPr>
              <w:pStyle w:val="TableParagraph"/>
              <w:rPr>
                <w:sz w:val="20"/>
              </w:rPr>
            </w:pPr>
          </w:p>
        </w:tc>
      </w:tr>
      <w:tr w:rsidR="00773AC5" w14:paraId="5C6A0BA6" w14:textId="77777777" w:rsidTr="00E70A52">
        <w:trPr>
          <w:trHeight w:val="276"/>
        </w:trPr>
        <w:tc>
          <w:tcPr>
            <w:tcW w:w="1134" w:type="dxa"/>
          </w:tcPr>
          <w:p w14:paraId="7716C78D" w14:textId="77777777" w:rsidR="00773AC5" w:rsidRDefault="00FD13B1" w:rsidP="00233E08">
            <w:pPr>
              <w:pStyle w:val="TableParagraph"/>
              <w:spacing w:line="257" w:lineRule="exact"/>
              <w:ind w:left="137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1.2.</w:t>
            </w:r>
          </w:p>
        </w:tc>
        <w:tc>
          <w:tcPr>
            <w:tcW w:w="3685" w:type="dxa"/>
          </w:tcPr>
          <w:p w14:paraId="3FF25ABE" w14:textId="77777777" w:rsidR="00773AC5" w:rsidRDefault="00FD13B1">
            <w:pPr>
              <w:pStyle w:val="TableParagraph"/>
              <w:spacing w:line="257" w:lineRule="exact"/>
              <w:ind w:left="107"/>
              <w:rPr>
                <w:sz w:val="24"/>
              </w:rPr>
            </w:pPr>
            <w:r>
              <w:rPr>
                <w:sz w:val="24"/>
              </w:rPr>
              <w:t>Безвозмездные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поступления</w:t>
            </w:r>
          </w:p>
        </w:tc>
        <w:tc>
          <w:tcPr>
            <w:tcW w:w="1418" w:type="dxa"/>
          </w:tcPr>
          <w:p w14:paraId="4F9001DD" w14:textId="77777777" w:rsidR="00773AC5" w:rsidRDefault="00773AC5">
            <w:pPr>
              <w:pStyle w:val="TableParagraph"/>
              <w:rPr>
                <w:sz w:val="20"/>
              </w:rPr>
            </w:pPr>
          </w:p>
        </w:tc>
        <w:tc>
          <w:tcPr>
            <w:tcW w:w="1559" w:type="dxa"/>
          </w:tcPr>
          <w:p w14:paraId="62A46921" w14:textId="77777777" w:rsidR="00773AC5" w:rsidRDefault="00773AC5">
            <w:pPr>
              <w:pStyle w:val="TableParagraph"/>
              <w:rPr>
                <w:sz w:val="20"/>
              </w:rPr>
            </w:pPr>
          </w:p>
        </w:tc>
        <w:tc>
          <w:tcPr>
            <w:tcW w:w="1559" w:type="dxa"/>
          </w:tcPr>
          <w:p w14:paraId="5861FBC4" w14:textId="77777777" w:rsidR="00773AC5" w:rsidRDefault="00773AC5">
            <w:pPr>
              <w:pStyle w:val="TableParagraph"/>
              <w:rPr>
                <w:sz w:val="20"/>
              </w:rPr>
            </w:pPr>
          </w:p>
        </w:tc>
        <w:tc>
          <w:tcPr>
            <w:tcW w:w="1418" w:type="dxa"/>
          </w:tcPr>
          <w:p w14:paraId="420473CE" w14:textId="77777777" w:rsidR="00773AC5" w:rsidRDefault="00773AC5">
            <w:pPr>
              <w:pStyle w:val="TableParagraph"/>
              <w:rPr>
                <w:sz w:val="20"/>
              </w:rPr>
            </w:pPr>
          </w:p>
        </w:tc>
        <w:tc>
          <w:tcPr>
            <w:tcW w:w="1417" w:type="dxa"/>
          </w:tcPr>
          <w:p w14:paraId="3FDB8B5D" w14:textId="77777777" w:rsidR="00773AC5" w:rsidRDefault="00773AC5">
            <w:pPr>
              <w:pStyle w:val="TableParagraph"/>
              <w:rPr>
                <w:sz w:val="20"/>
              </w:rPr>
            </w:pPr>
          </w:p>
        </w:tc>
        <w:tc>
          <w:tcPr>
            <w:tcW w:w="1366" w:type="dxa"/>
          </w:tcPr>
          <w:p w14:paraId="647E4D58" w14:textId="77777777" w:rsidR="00773AC5" w:rsidRDefault="00773AC5">
            <w:pPr>
              <w:pStyle w:val="TableParagraph"/>
              <w:rPr>
                <w:sz w:val="20"/>
              </w:rPr>
            </w:pPr>
          </w:p>
        </w:tc>
      </w:tr>
      <w:tr w:rsidR="00773AC5" w14:paraId="0F9F1324" w14:textId="77777777" w:rsidTr="00E70A52">
        <w:trPr>
          <w:trHeight w:val="275"/>
        </w:trPr>
        <w:tc>
          <w:tcPr>
            <w:tcW w:w="1134" w:type="dxa"/>
          </w:tcPr>
          <w:p w14:paraId="6B4DC19C" w14:textId="77777777" w:rsidR="00773AC5" w:rsidRDefault="00FD13B1" w:rsidP="00233E08">
            <w:pPr>
              <w:pStyle w:val="TableParagraph"/>
              <w:spacing w:line="256" w:lineRule="exact"/>
              <w:ind w:left="13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3685" w:type="dxa"/>
          </w:tcPr>
          <w:p w14:paraId="21096380" w14:textId="77777777" w:rsidR="00773AC5" w:rsidRDefault="00FD13B1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Расходы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 всего,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том </w:t>
            </w:r>
            <w:r>
              <w:rPr>
                <w:spacing w:val="-2"/>
                <w:sz w:val="24"/>
              </w:rPr>
              <w:t>числе:</w:t>
            </w:r>
          </w:p>
        </w:tc>
        <w:tc>
          <w:tcPr>
            <w:tcW w:w="1418" w:type="dxa"/>
          </w:tcPr>
          <w:p w14:paraId="003AF9A6" w14:textId="77777777" w:rsidR="00773AC5" w:rsidRDefault="00773AC5">
            <w:pPr>
              <w:pStyle w:val="TableParagraph"/>
              <w:rPr>
                <w:sz w:val="20"/>
              </w:rPr>
            </w:pPr>
          </w:p>
        </w:tc>
        <w:tc>
          <w:tcPr>
            <w:tcW w:w="1559" w:type="dxa"/>
          </w:tcPr>
          <w:p w14:paraId="7188081A" w14:textId="77777777" w:rsidR="00773AC5" w:rsidRDefault="00773AC5">
            <w:pPr>
              <w:pStyle w:val="TableParagraph"/>
              <w:rPr>
                <w:sz w:val="20"/>
              </w:rPr>
            </w:pPr>
          </w:p>
        </w:tc>
        <w:tc>
          <w:tcPr>
            <w:tcW w:w="1559" w:type="dxa"/>
          </w:tcPr>
          <w:p w14:paraId="0AABD37F" w14:textId="77777777" w:rsidR="00773AC5" w:rsidRDefault="00773AC5">
            <w:pPr>
              <w:pStyle w:val="TableParagraph"/>
              <w:rPr>
                <w:sz w:val="20"/>
              </w:rPr>
            </w:pPr>
          </w:p>
        </w:tc>
        <w:tc>
          <w:tcPr>
            <w:tcW w:w="1418" w:type="dxa"/>
          </w:tcPr>
          <w:p w14:paraId="7CDD6F59" w14:textId="77777777" w:rsidR="00773AC5" w:rsidRDefault="00773AC5">
            <w:pPr>
              <w:pStyle w:val="TableParagraph"/>
              <w:rPr>
                <w:sz w:val="20"/>
              </w:rPr>
            </w:pPr>
          </w:p>
        </w:tc>
        <w:tc>
          <w:tcPr>
            <w:tcW w:w="1417" w:type="dxa"/>
          </w:tcPr>
          <w:p w14:paraId="56059CB8" w14:textId="77777777" w:rsidR="00773AC5" w:rsidRDefault="00773AC5">
            <w:pPr>
              <w:pStyle w:val="TableParagraph"/>
              <w:rPr>
                <w:sz w:val="20"/>
              </w:rPr>
            </w:pPr>
          </w:p>
        </w:tc>
        <w:tc>
          <w:tcPr>
            <w:tcW w:w="1366" w:type="dxa"/>
          </w:tcPr>
          <w:p w14:paraId="305A348F" w14:textId="77777777" w:rsidR="00773AC5" w:rsidRDefault="00773AC5">
            <w:pPr>
              <w:pStyle w:val="TableParagraph"/>
              <w:rPr>
                <w:sz w:val="20"/>
              </w:rPr>
            </w:pPr>
          </w:p>
        </w:tc>
      </w:tr>
      <w:tr w:rsidR="00773AC5" w14:paraId="616D242E" w14:textId="77777777" w:rsidTr="00E70A52">
        <w:trPr>
          <w:trHeight w:val="551"/>
        </w:trPr>
        <w:tc>
          <w:tcPr>
            <w:tcW w:w="1134" w:type="dxa"/>
          </w:tcPr>
          <w:p w14:paraId="64AE009A" w14:textId="77777777" w:rsidR="00773AC5" w:rsidRDefault="00FD13B1" w:rsidP="00233E08">
            <w:pPr>
              <w:pStyle w:val="TableParagraph"/>
              <w:spacing w:line="273" w:lineRule="exact"/>
              <w:ind w:left="137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2.1.</w:t>
            </w:r>
          </w:p>
        </w:tc>
        <w:tc>
          <w:tcPr>
            <w:tcW w:w="3685" w:type="dxa"/>
          </w:tcPr>
          <w:p w14:paraId="0259FA74" w14:textId="77777777" w:rsidR="00773AC5" w:rsidRDefault="00FD13B1">
            <w:pPr>
              <w:pStyle w:val="TableParagraph"/>
              <w:spacing w:line="276" w:lineRule="exact"/>
              <w:ind w:left="107" w:right="118"/>
              <w:rPr>
                <w:sz w:val="24"/>
              </w:rPr>
            </w:pPr>
            <w:r>
              <w:rPr>
                <w:sz w:val="24"/>
              </w:rPr>
              <w:t>Расходы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обслуживание муниципального долга</w:t>
            </w:r>
          </w:p>
        </w:tc>
        <w:tc>
          <w:tcPr>
            <w:tcW w:w="1418" w:type="dxa"/>
          </w:tcPr>
          <w:p w14:paraId="50E9D3D6" w14:textId="77777777" w:rsidR="00773AC5" w:rsidRDefault="00773AC5">
            <w:pPr>
              <w:pStyle w:val="TableParagraph"/>
              <w:rPr>
                <w:sz w:val="24"/>
              </w:rPr>
            </w:pPr>
          </w:p>
        </w:tc>
        <w:tc>
          <w:tcPr>
            <w:tcW w:w="1559" w:type="dxa"/>
          </w:tcPr>
          <w:p w14:paraId="35708C37" w14:textId="77777777" w:rsidR="00773AC5" w:rsidRDefault="00773AC5">
            <w:pPr>
              <w:pStyle w:val="TableParagraph"/>
              <w:rPr>
                <w:sz w:val="24"/>
              </w:rPr>
            </w:pPr>
          </w:p>
        </w:tc>
        <w:tc>
          <w:tcPr>
            <w:tcW w:w="1559" w:type="dxa"/>
          </w:tcPr>
          <w:p w14:paraId="39BFF1CC" w14:textId="77777777" w:rsidR="00773AC5" w:rsidRDefault="00773AC5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14:paraId="13ABF475" w14:textId="77777777" w:rsidR="00773AC5" w:rsidRDefault="00773AC5">
            <w:pPr>
              <w:pStyle w:val="TableParagraph"/>
              <w:rPr>
                <w:sz w:val="24"/>
              </w:rPr>
            </w:pPr>
          </w:p>
        </w:tc>
        <w:tc>
          <w:tcPr>
            <w:tcW w:w="1417" w:type="dxa"/>
          </w:tcPr>
          <w:p w14:paraId="46CDDBB5" w14:textId="77777777" w:rsidR="00773AC5" w:rsidRDefault="00773AC5">
            <w:pPr>
              <w:pStyle w:val="TableParagraph"/>
              <w:rPr>
                <w:sz w:val="24"/>
              </w:rPr>
            </w:pPr>
          </w:p>
        </w:tc>
        <w:tc>
          <w:tcPr>
            <w:tcW w:w="1366" w:type="dxa"/>
          </w:tcPr>
          <w:p w14:paraId="6272993A" w14:textId="77777777" w:rsidR="00773AC5" w:rsidRDefault="00773AC5">
            <w:pPr>
              <w:pStyle w:val="TableParagraph"/>
              <w:rPr>
                <w:sz w:val="24"/>
              </w:rPr>
            </w:pPr>
          </w:p>
        </w:tc>
      </w:tr>
      <w:tr w:rsidR="00773AC5" w14:paraId="360CD40B" w14:textId="77777777" w:rsidTr="00E70A52">
        <w:trPr>
          <w:trHeight w:val="276"/>
        </w:trPr>
        <w:tc>
          <w:tcPr>
            <w:tcW w:w="1134" w:type="dxa"/>
          </w:tcPr>
          <w:p w14:paraId="3311D7F2" w14:textId="77777777" w:rsidR="00773AC5" w:rsidRDefault="00FD13B1" w:rsidP="00233E08">
            <w:pPr>
              <w:pStyle w:val="TableParagraph"/>
              <w:spacing w:line="256" w:lineRule="exact"/>
              <w:ind w:left="13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3685" w:type="dxa"/>
          </w:tcPr>
          <w:p w14:paraId="4E963395" w14:textId="77777777" w:rsidR="00773AC5" w:rsidRDefault="00FD13B1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Дефицит/профицит</w:t>
            </w:r>
          </w:p>
        </w:tc>
        <w:tc>
          <w:tcPr>
            <w:tcW w:w="1418" w:type="dxa"/>
          </w:tcPr>
          <w:p w14:paraId="7345BEB5" w14:textId="77777777" w:rsidR="00773AC5" w:rsidRDefault="00773AC5">
            <w:pPr>
              <w:pStyle w:val="TableParagraph"/>
              <w:rPr>
                <w:sz w:val="20"/>
              </w:rPr>
            </w:pPr>
          </w:p>
        </w:tc>
        <w:tc>
          <w:tcPr>
            <w:tcW w:w="1559" w:type="dxa"/>
          </w:tcPr>
          <w:p w14:paraId="55B20EF4" w14:textId="77777777" w:rsidR="00773AC5" w:rsidRDefault="00773AC5">
            <w:pPr>
              <w:pStyle w:val="TableParagraph"/>
              <w:rPr>
                <w:sz w:val="20"/>
              </w:rPr>
            </w:pPr>
          </w:p>
        </w:tc>
        <w:tc>
          <w:tcPr>
            <w:tcW w:w="1559" w:type="dxa"/>
          </w:tcPr>
          <w:p w14:paraId="2AF48161" w14:textId="77777777" w:rsidR="00773AC5" w:rsidRDefault="00773AC5">
            <w:pPr>
              <w:pStyle w:val="TableParagraph"/>
              <w:rPr>
                <w:sz w:val="20"/>
              </w:rPr>
            </w:pPr>
          </w:p>
        </w:tc>
        <w:tc>
          <w:tcPr>
            <w:tcW w:w="1418" w:type="dxa"/>
          </w:tcPr>
          <w:p w14:paraId="01143ECF" w14:textId="77777777" w:rsidR="00773AC5" w:rsidRDefault="00773AC5">
            <w:pPr>
              <w:pStyle w:val="TableParagraph"/>
              <w:rPr>
                <w:sz w:val="20"/>
              </w:rPr>
            </w:pPr>
          </w:p>
        </w:tc>
        <w:tc>
          <w:tcPr>
            <w:tcW w:w="1417" w:type="dxa"/>
          </w:tcPr>
          <w:p w14:paraId="00BA3324" w14:textId="77777777" w:rsidR="00773AC5" w:rsidRDefault="00773AC5">
            <w:pPr>
              <w:pStyle w:val="TableParagraph"/>
              <w:rPr>
                <w:sz w:val="20"/>
              </w:rPr>
            </w:pPr>
          </w:p>
        </w:tc>
        <w:tc>
          <w:tcPr>
            <w:tcW w:w="1366" w:type="dxa"/>
          </w:tcPr>
          <w:p w14:paraId="02489871" w14:textId="77777777" w:rsidR="00773AC5" w:rsidRDefault="00773AC5">
            <w:pPr>
              <w:pStyle w:val="TableParagraph"/>
              <w:rPr>
                <w:sz w:val="20"/>
              </w:rPr>
            </w:pPr>
          </w:p>
        </w:tc>
      </w:tr>
      <w:tr w:rsidR="00773AC5" w14:paraId="0E7F2511" w14:textId="77777777" w:rsidTr="00E70A52">
        <w:trPr>
          <w:trHeight w:val="551"/>
        </w:trPr>
        <w:tc>
          <w:tcPr>
            <w:tcW w:w="1134" w:type="dxa"/>
          </w:tcPr>
          <w:p w14:paraId="252F82E9" w14:textId="77777777" w:rsidR="00773AC5" w:rsidRDefault="00FD13B1" w:rsidP="00233E08">
            <w:pPr>
              <w:pStyle w:val="TableParagraph"/>
              <w:spacing w:line="273" w:lineRule="exact"/>
              <w:ind w:left="13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3685" w:type="dxa"/>
          </w:tcPr>
          <w:p w14:paraId="2ABDE802" w14:textId="77777777" w:rsidR="00773AC5" w:rsidRDefault="00FD13B1">
            <w:pPr>
              <w:pStyle w:val="TableParagraph"/>
              <w:tabs>
                <w:tab w:val="left" w:pos="2122"/>
                <w:tab w:val="left" w:pos="2868"/>
                <w:tab w:val="left" w:pos="3389"/>
                <w:tab w:val="left" w:pos="3795"/>
              </w:tabs>
              <w:spacing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Муниципальный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долг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1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января</w:t>
            </w:r>
          </w:p>
          <w:p w14:paraId="527A5384" w14:textId="77777777" w:rsidR="00773AC5" w:rsidRDefault="00FD13B1">
            <w:pPr>
              <w:pStyle w:val="TableParagraph"/>
              <w:spacing w:line="259" w:lineRule="exact"/>
              <w:ind w:left="107"/>
              <w:rPr>
                <w:sz w:val="24"/>
              </w:rPr>
            </w:pPr>
            <w:r>
              <w:rPr>
                <w:sz w:val="24"/>
              </w:rPr>
              <w:t>очередного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1418" w:type="dxa"/>
          </w:tcPr>
          <w:p w14:paraId="39E2D109" w14:textId="77777777" w:rsidR="00773AC5" w:rsidRDefault="00773AC5">
            <w:pPr>
              <w:pStyle w:val="TableParagraph"/>
              <w:rPr>
                <w:sz w:val="24"/>
              </w:rPr>
            </w:pPr>
          </w:p>
        </w:tc>
        <w:tc>
          <w:tcPr>
            <w:tcW w:w="1559" w:type="dxa"/>
          </w:tcPr>
          <w:p w14:paraId="4D7A1731" w14:textId="77777777" w:rsidR="00773AC5" w:rsidRDefault="00773AC5">
            <w:pPr>
              <w:pStyle w:val="TableParagraph"/>
              <w:rPr>
                <w:sz w:val="24"/>
              </w:rPr>
            </w:pPr>
          </w:p>
        </w:tc>
        <w:tc>
          <w:tcPr>
            <w:tcW w:w="1559" w:type="dxa"/>
          </w:tcPr>
          <w:p w14:paraId="5FD8933B" w14:textId="77777777" w:rsidR="00773AC5" w:rsidRDefault="00773AC5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14:paraId="129535DF" w14:textId="77777777" w:rsidR="00773AC5" w:rsidRDefault="00773AC5">
            <w:pPr>
              <w:pStyle w:val="TableParagraph"/>
              <w:rPr>
                <w:sz w:val="24"/>
              </w:rPr>
            </w:pPr>
          </w:p>
        </w:tc>
        <w:tc>
          <w:tcPr>
            <w:tcW w:w="1417" w:type="dxa"/>
          </w:tcPr>
          <w:p w14:paraId="01407406" w14:textId="77777777" w:rsidR="00773AC5" w:rsidRDefault="00773AC5">
            <w:pPr>
              <w:pStyle w:val="TableParagraph"/>
              <w:rPr>
                <w:sz w:val="24"/>
              </w:rPr>
            </w:pPr>
          </w:p>
        </w:tc>
        <w:tc>
          <w:tcPr>
            <w:tcW w:w="1366" w:type="dxa"/>
          </w:tcPr>
          <w:p w14:paraId="20AFACA6" w14:textId="77777777" w:rsidR="00773AC5" w:rsidRDefault="00773AC5">
            <w:pPr>
              <w:pStyle w:val="TableParagraph"/>
              <w:rPr>
                <w:sz w:val="24"/>
              </w:rPr>
            </w:pPr>
          </w:p>
        </w:tc>
      </w:tr>
    </w:tbl>
    <w:p w14:paraId="3EBDA41A" w14:textId="32BD538B" w:rsidR="00773AC5" w:rsidRDefault="00FD13B1" w:rsidP="00E70A52">
      <w:pPr>
        <w:pStyle w:val="a3"/>
        <w:spacing w:before="2"/>
        <w:ind w:left="1134"/>
      </w:pPr>
      <w:r>
        <w:t>№</w:t>
      </w:r>
      <w:r>
        <w:rPr>
          <w:spacing w:val="-7"/>
        </w:rPr>
        <w:t xml:space="preserve"> </w:t>
      </w:r>
      <w:r w:rsidR="00AC00AD" w:rsidRPr="003B3D80">
        <w:rPr>
          <w:bCs/>
        </w:rPr>
        <w:t>–</w:t>
      </w:r>
      <w:r>
        <w:rPr>
          <w:spacing w:val="-5"/>
        </w:rPr>
        <w:t xml:space="preserve"> </w:t>
      </w:r>
      <w:r>
        <w:t>первый</w:t>
      </w:r>
      <w:r>
        <w:rPr>
          <w:spacing w:val="-5"/>
        </w:rPr>
        <w:t xml:space="preserve"> </w:t>
      </w:r>
      <w:r>
        <w:t>год</w:t>
      </w:r>
      <w:r>
        <w:rPr>
          <w:spacing w:val="-5"/>
        </w:rPr>
        <w:t xml:space="preserve"> </w:t>
      </w:r>
      <w:r>
        <w:t>периода</w:t>
      </w:r>
      <w:r>
        <w:rPr>
          <w:spacing w:val="-8"/>
        </w:rPr>
        <w:t xml:space="preserve"> </w:t>
      </w:r>
      <w:r>
        <w:rPr>
          <w:spacing w:val="-2"/>
        </w:rPr>
        <w:t>прогнозирования</w:t>
      </w:r>
    </w:p>
    <w:p w14:paraId="5C684713" w14:textId="77777777" w:rsidR="00E70A52" w:rsidRDefault="00E70A52">
      <w:pPr>
        <w:pStyle w:val="a3"/>
        <w:spacing w:before="109" w:line="322" w:lineRule="exact"/>
        <w:ind w:left="8647"/>
        <w:jc w:val="both"/>
      </w:pPr>
    </w:p>
    <w:p w14:paraId="0CB6425A" w14:textId="1D4D59C2" w:rsidR="00773AC5" w:rsidRDefault="00FD13B1" w:rsidP="00E70A52">
      <w:pPr>
        <w:pStyle w:val="a3"/>
        <w:spacing w:before="109" w:line="322" w:lineRule="exact"/>
        <w:ind w:left="7797" w:right="539"/>
        <w:jc w:val="both"/>
      </w:pPr>
      <w:r>
        <w:t>Приложение</w:t>
      </w:r>
      <w:r>
        <w:rPr>
          <w:spacing w:val="-17"/>
        </w:rPr>
        <w:t xml:space="preserve"> </w:t>
      </w:r>
      <w:r>
        <w:rPr>
          <w:spacing w:val="-10"/>
        </w:rPr>
        <w:t>2</w:t>
      </w:r>
    </w:p>
    <w:p w14:paraId="471C1CD5" w14:textId="0000A742" w:rsidR="00773AC5" w:rsidRDefault="00FD13B1" w:rsidP="00E70A52">
      <w:pPr>
        <w:pStyle w:val="a3"/>
        <w:ind w:left="7797" w:right="539"/>
        <w:jc w:val="both"/>
      </w:pPr>
      <w:r>
        <w:t xml:space="preserve">к Порядку разработки и утверждения бюджетного прогноза </w:t>
      </w:r>
      <w:r w:rsidR="003B3D80" w:rsidRPr="003B3D80">
        <w:rPr>
          <w:bCs/>
        </w:rPr>
        <w:t>внутригородского муниципального</w:t>
      </w:r>
      <w:r w:rsidR="003B3D80" w:rsidRPr="003B3D80">
        <w:rPr>
          <w:bCs/>
          <w:spacing w:val="-18"/>
        </w:rPr>
        <w:t xml:space="preserve"> образования </w:t>
      </w:r>
      <w:r w:rsidR="003B3D80" w:rsidRPr="003B3D80">
        <w:rPr>
          <w:bCs/>
        </w:rPr>
        <w:t>–</w:t>
      </w:r>
      <w:r w:rsidR="003B3D80" w:rsidRPr="003B3D80">
        <w:rPr>
          <w:bCs/>
          <w:spacing w:val="-18"/>
        </w:rPr>
        <w:t xml:space="preserve"> </w:t>
      </w:r>
      <w:r w:rsidR="003B3D80" w:rsidRPr="003B3D80">
        <w:rPr>
          <w:bCs/>
        </w:rPr>
        <w:t>муниципального</w:t>
      </w:r>
      <w:r w:rsidR="003B3D80" w:rsidRPr="003B3D80">
        <w:rPr>
          <w:bCs/>
          <w:spacing w:val="-18"/>
        </w:rPr>
        <w:t xml:space="preserve"> </w:t>
      </w:r>
      <w:r w:rsidR="003B3D80" w:rsidRPr="003B3D80">
        <w:rPr>
          <w:bCs/>
        </w:rPr>
        <w:t>округа</w:t>
      </w:r>
      <w:r w:rsidR="003B3D80" w:rsidRPr="003B3D80">
        <w:rPr>
          <w:bCs/>
          <w:spacing w:val="-17"/>
        </w:rPr>
        <w:t xml:space="preserve"> </w:t>
      </w:r>
      <w:r w:rsidR="003B3D80" w:rsidRPr="003B3D80">
        <w:rPr>
          <w:bCs/>
        </w:rPr>
        <w:t>Филимонковский в городе Москве</w:t>
      </w:r>
      <w:r>
        <w:t xml:space="preserve"> на долгосрочный период</w:t>
      </w:r>
    </w:p>
    <w:p w14:paraId="1C8B02AE" w14:textId="77777777" w:rsidR="00773AC5" w:rsidRDefault="00773AC5">
      <w:pPr>
        <w:pStyle w:val="a3"/>
        <w:spacing w:before="280"/>
        <w:ind w:left="0"/>
      </w:pPr>
    </w:p>
    <w:p w14:paraId="1BF284E3" w14:textId="77777777" w:rsidR="00773AC5" w:rsidRDefault="00FD13B1">
      <w:pPr>
        <w:spacing w:line="322" w:lineRule="exact"/>
        <w:ind w:left="138"/>
        <w:jc w:val="center"/>
        <w:rPr>
          <w:b/>
          <w:sz w:val="28"/>
        </w:rPr>
      </w:pPr>
      <w:r>
        <w:rPr>
          <w:b/>
          <w:spacing w:val="-2"/>
          <w:sz w:val="28"/>
        </w:rPr>
        <w:t>Показатели</w:t>
      </w:r>
    </w:p>
    <w:p w14:paraId="41E0AA5E" w14:textId="0BC22207" w:rsidR="00773AC5" w:rsidRDefault="00FD13B1">
      <w:pPr>
        <w:ind w:left="2368" w:right="2228"/>
        <w:jc w:val="center"/>
        <w:rPr>
          <w:b/>
          <w:sz w:val="28"/>
        </w:rPr>
      </w:pPr>
      <w:r>
        <w:rPr>
          <w:b/>
          <w:sz w:val="28"/>
        </w:rPr>
        <w:t>финансового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обеспечения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реализации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муниципальных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 xml:space="preserve">программ </w:t>
      </w:r>
      <w:r w:rsidR="007C1EFB">
        <w:rPr>
          <w:b/>
          <w:sz w:val="28"/>
        </w:rPr>
        <w:t>внутригородского муниципального</w:t>
      </w:r>
      <w:r w:rsidR="007C1EFB">
        <w:rPr>
          <w:b/>
          <w:spacing w:val="-18"/>
          <w:sz w:val="28"/>
        </w:rPr>
        <w:t xml:space="preserve"> образования </w:t>
      </w:r>
      <w:r w:rsidR="007C1EFB" w:rsidRPr="004D0673">
        <w:rPr>
          <w:b/>
          <w:bCs/>
          <w:sz w:val="28"/>
        </w:rPr>
        <w:t>–</w:t>
      </w:r>
      <w:r w:rsidR="007C1EFB">
        <w:rPr>
          <w:b/>
          <w:spacing w:val="-18"/>
          <w:sz w:val="28"/>
        </w:rPr>
        <w:t xml:space="preserve"> </w:t>
      </w:r>
      <w:r w:rsidR="007C1EFB">
        <w:rPr>
          <w:b/>
          <w:sz w:val="28"/>
        </w:rPr>
        <w:t>муниципального</w:t>
      </w:r>
      <w:r w:rsidR="007C1EFB">
        <w:rPr>
          <w:b/>
          <w:spacing w:val="-18"/>
          <w:sz w:val="28"/>
        </w:rPr>
        <w:t xml:space="preserve"> </w:t>
      </w:r>
      <w:r w:rsidR="007C1EFB">
        <w:rPr>
          <w:b/>
          <w:sz w:val="28"/>
        </w:rPr>
        <w:t>округа</w:t>
      </w:r>
      <w:r w:rsidR="007C1EFB">
        <w:rPr>
          <w:b/>
          <w:spacing w:val="-17"/>
          <w:sz w:val="28"/>
        </w:rPr>
        <w:t xml:space="preserve"> </w:t>
      </w:r>
      <w:r w:rsidR="007C1EFB">
        <w:rPr>
          <w:b/>
          <w:sz w:val="28"/>
        </w:rPr>
        <w:t>Филимонковский в городе Москве</w:t>
      </w:r>
    </w:p>
    <w:p w14:paraId="62F4B0F0" w14:textId="1D03AC1B" w:rsidR="00773AC5" w:rsidRDefault="00FD13B1">
      <w:pPr>
        <w:tabs>
          <w:tab w:val="left" w:pos="4317"/>
        </w:tabs>
        <w:spacing w:line="322" w:lineRule="exact"/>
        <w:ind w:left="136"/>
        <w:jc w:val="center"/>
        <w:rPr>
          <w:b/>
          <w:sz w:val="28"/>
        </w:rPr>
      </w:pPr>
      <w:r>
        <w:rPr>
          <w:b/>
          <w:sz w:val="28"/>
        </w:rPr>
        <w:t>на период их действия до</w:t>
      </w:r>
      <w:r>
        <w:rPr>
          <w:b/>
          <w:spacing w:val="80"/>
          <w:sz w:val="28"/>
        </w:rPr>
        <w:t xml:space="preserve"> </w:t>
      </w:r>
      <w:r>
        <w:rPr>
          <w:sz w:val="28"/>
          <w:u w:val="single"/>
        </w:rPr>
        <w:tab/>
      </w:r>
      <w:r w:rsidR="00946F48">
        <w:rPr>
          <w:sz w:val="28"/>
          <w:u w:val="single"/>
        </w:rPr>
        <w:t xml:space="preserve">  </w:t>
      </w:r>
      <w:r>
        <w:rPr>
          <w:b/>
          <w:spacing w:val="-4"/>
          <w:sz w:val="28"/>
        </w:rPr>
        <w:t>года</w:t>
      </w:r>
    </w:p>
    <w:p w14:paraId="6034CA64" w14:textId="77777777" w:rsidR="00773AC5" w:rsidRDefault="00FD13B1">
      <w:pPr>
        <w:ind w:left="12599"/>
        <w:jc w:val="center"/>
        <w:rPr>
          <w:b/>
          <w:sz w:val="28"/>
        </w:rPr>
      </w:pPr>
      <w:r>
        <w:rPr>
          <w:b/>
          <w:sz w:val="28"/>
        </w:rPr>
        <w:t>тыс.</w:t>
      </w:r>
      <w:r>
        <w:rPr>
          <w:b/>
          <w:spacing w:val="-6"/>
          <w:sz w:val="28"/>
        </w:rPr>
        <w:t xml:space="preserve"> </w:t>
      </w:r>
      <w:r>
        <w:rPr>
          <w:b/>
          <w:spacing w:val="-2"/>
          <w:sz w:val="28"/>
        </w:rPr>
        <w:t>рублей</w:t>
      </w:r>
    </w:p>
    <w:tbl>
      <w:tblPr>
        <w:tblStyle w:val="TableNormal"/>
        <w:tblW w:w="0" w:type="auto"/>
        <w:tblInd w:w="11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4252"/>
        <w:gridCol w:w="1418"/>
        <w:gridCol w:w="1417"/>
        <w:gridCol w:w="1418"/>
        <w:gridCol w:w="1701"/>
        <w:gridCol w:w="1276"/>
        <w:gridCol w:w="1134"/>
      </w:tblGrid>
      <w:tr w:rsidR="00773AC5" w14:paraId="3A2A9051" w14:textId="77777777" w:rsidTr="00E70A52">
        <w:trPr>
          <w:trHeight w:val="818"/>
        </w:trPr>
        <w:tc>
          <w:tcPr>
            <w:tcW w:w="851" w:type="dxa"/>
            <w:vMerge w:val="restart"/>
            <w:tcBorders>
              <w:bottom w:val="double" w:sz="4" w:space="0" w:color="000000"/>
            </w:tcBorders>
          </w:tcPr>
          <w:p w14:paraId="64454B0C" w14:textId="77777777" w:rsidR="00773AC5" w:rsidRDefault="00773AC5">
            <w:pPr>
              <w:pStyle w:val="TableParagraph"/>
              <w:spacing w:before="202"/>
              <w:rPr>
                <w:b/>
                <w:sz w:val="24"/>
              </w:rPr>
            </w:pPr>
          </w:p>
          <w:p w14:paraId="515CFAB4" w14:textId="77777777" w:rsidR="00773AC5" w:rsidRDefault="00FD13B1">
            <w:pPr>
              <w:pStyle w:val="TableParagraph"/>
              <w:spacing w:before="1"/>
              <w:ind w:left="242" w:right="224" w:firstLine="50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4"/>
                <w:sz w:val="24"/>
              </w:rPr>
              <w:t>п/п</w:t>
            </w:r>
          </w:p>
        </w:tc>
        <w:tc>
          <w:tcPr>
            <w:tcW w:w="4252" w:type="dxa"/>
            <w:vMerge w:val="restart"/>
            <w:tcBorders>
              <w:bottom w:val="double" w:sz="4" w:space="0" w:color="000000"/>
            </w:tcBorders>
          </w:tcPr>
          <w:p w14:paraId="770AA214" w14:textId="77777777" w:rsidR="00773AC5" w:rsidRDefault="00773AC5">
            <w:pPr>
              <w:pStyle w:val="TableParagraph"/>
              <w:spacing w:before="202"/>
              <w:rPr>
                <w:b/>
                <w:sz w:val="24"/>
              </w:rPr>
            </w:pPr>
          </w:p>
          <w:p w14:paraId="6DF8DF89" w14:textId="77777777" w:rsidR="00773AC5" w:rsidRDefault="00FD13B1">
            <w:pPr>
              <w:pStyle w:val="TableParagraph"/>
              <w:spacing w:before="1"/>
              <w:ind w:left="818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показателя</w:t>
            </w:r>
          </w:p>
        </w:tc>
        <w:tc>
          <w:tcPr>
            <w:tcW w:w="4253" w:type="dxa"/>
            <w:gridSpan w:val="3"/>
          </w:tcPr>
          <w:p w14:paraId="7FA477C9" w14:textId="77777777" w:rsidR="00773AC5" w:rsidRDefault="00FD13B1">
            <w:pPr>
              <w:pStyle w:val="TableParagraph"/>
              <w:spacing w:line="270" w:lineRule="atLeast"/>
              <w:ind w:left="377" w:right="36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Объем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финансового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обеспечения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в соответствии с бюджетом муниципального округа</w:t>
            </w:r>
          </w:p>
        </w:tc>
        <w:tc>
          <w:tcPr>
            <w:tcW w:w="4111" w:type="dxa"/>
            <w:gridSpan w:val="3"/>
          </w:tcPr>
          <w:p w14:paraId="6394654F" w14:textId="77777777" w:rsidR="00773AC5" w:rsidRDefault="00773AC5">
            <w:pPr>
              <w:pStyle w:val="TableParagraph"/>
              <w:rPr>
                <w:b/>
                <w:sz w:val="24"/>
              </w:rPr>
            </w:pPr>
          </w:p>
          <w:p w14:paraId="4EFF7B50" w14:textId="77777777" w:rsidR="00773AC5" w:rsidRDefault="00FD13B1">
            <w:pPr>
              <w:pStyle w:val="TableParagraph"/>
              <w:ind w:left="17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Прогноз</w:t>
            </w:r>
          </w:p>
        </w:tc>
      </w:tr>
      <w:tr w:rsidR="00773AC5" w14:paraId="6EEEA0D0" w14:textId="77777777" w:rsidTr="00E70A52">
        <w:trPr>
          <w:trHeight w:val="658"/>
        </w:trPr>
        <w:tc>
          <w:tcPr>
            <w:tcW w:w="851" w:type="dxa"/>
            <w:vMerge/>
            <w:tcBorders>
              <w:top w:val="nil"/>
              <w:bottom w:val="double" w:sz="4" w:space="0" w:color="000000"/>
            </w:tcBorders>
          </w:tcPr>
          <w:p w14:paraId="0DEF4E9E" w14:textId="77777777" w:rsidR="00773AC5" w:rsidRDefault="00773AC5">
            <w:pPr>
              <w:rPr>
                <w:sz w:val="2"/>
                <w:szCs w:val="2"/>
              </w:rPr>
            </w:pPr>
          </w:p>
        </w:tc>
        <w:tc>
          <w:tcPr>
            <w:tcW w:w="4252" w:type="dxa"/>
            <w:vMerge/>
            <w:tcBorders>
              <w:top w:val="nil"/>
              <w:bottom w:val="double" w:sz="4" w:space="0" w:color="000000"/>
            </w:tcBorders>
          </w:tcPr>
          <w:p w14:paraId="30A7B90C" w14:textId="77777777" w:rsidR="00773AC5" w:rsidRDefault="00773AC5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  <w:tcBorders>
              <w:bottom w:val="double" w:sz="4" w:space="0" w:color="000000"/>
            </w:tcBorders>
          </w:tcPr>
          <w:p w14:paraId="2D72DD4C" w14:textId="77777777" w:rsidR="00773AC5" w:rsidRDefault="00FD13B1">
            <w:pPr>
              <w:pStyle w:val="TableParagraph"/>
              <w:spacing w:line="256" w:lineRule="exact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Год</w:t>
            </w:r>
          </w:p>
          <w:p w14:paraId="2AA08194" w14:textId="77777777" w:rsidR="00773AC5" w:rsidRDefault="00FD13B1">
            <w:pPr>
              <w:pStyle w:val="TableParagraph"/>
              <w:spacing w:before="60"/>
              <w:ind w:left="11" w:right="1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1417" w:type="dxa"/>
            <w:tcBorders>
              <w:bottom w:val="double" w:sz="4" w:space="0" w:color="000000"/>
            </w:tcBorders>
          </w:tcPr>
          <w:p w14:paraId="6A97E3DA" w14:textId="77777777" w:rsidR="00773AC5" w:rsidRDefault="00FD13B1">
            <w:pPr>
              <w:pStyle w:val="TableParagraph"/>
              <w:spacing w:line="256" w:lineRule="exact"/>
              <w:ind w:left="10" w:right="1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Год</w:t>
            </w:r>
          </w:p>
          <w:p w14:paraId="600D2146" w14:textId="77777777" w:rsidR="00773AC5" w:rsidRDefault="00FD13B1">
            <w:pPr>
              <w:pStyle w:val="TableParagraph"/>
              <w:spacing w:before="60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№+1</w:t>
            </w:r>
          </w:p>
        </w:tc>
        <w:tc>
          <w:tcPr>
            <w:tcW w:w="1418" w:type="dxa"/>
            <w:tcBorders>
              <w:bottom w:val="double" w:sz="4" w:space="0" w:color="000000"/>
            </w:tcBorders>
          </w:tcPr>
          <w:p w14:paraId="72C256AA" w14:textId="77777777" w:rsidR="00773AC5" w:rsidRDefault="00FD13B1">
            <w:pPr>
              <w:pStyle w:val="TableParagraph"/>
              <w:spacing w:before="40"/>
              <w:ind w:left="13" w:right="1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Год</w:t>
            </w:r>
          </w:p>
          <w:p w14:paraId="2483A89A" w14:textId="77777777" w:rsidR="00773AC5" w:rsidRDefault="00FD13B1">
            <w:pPr>
              <w:pStyle w:val="TableParagraph"/>
              <w:ind w:left="13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№+2</w:t>
            </w:r>
          </w:p>
        </w:tc>
        <w:tc>
          <w:tcPr>
            <w:tcW w:w="1701" w:type="dxa"/>
            <w:tcBorders>
              <w:bottom w:val="double" w:sz="4" w:space="0" w:color="000000"/>
            </w:tcBorders>
          </w:tcPr>
          <w:p w14:paraId="69E7E4B3" w14:textId="77777777" w:rsidR="00773AC5" w:rsidRDefault="00FD13B1">
            <w:pPr>
              <w:pStyle w:val="TableParagraph"/>
              <w:spacing w:before="40"/>
              <w:ind w:left="15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Год</w:t>
            </w:r>
          </w:p>
          <w:p w14:paraId="003D8F2F" w14:textId="77777777" w:rsidR="00773AC5" w:rsidRDefault="00FD13B1">
            <w:pPr>
              <w:pStyle w:val="TableParagraph"/>
              <w:ind w:left="15" w:right="2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№+3</w:t>
            </w:r>
          </w:p>
        </w:tc>
        <w:tc>
          <w:tcPr>
            <w:tcW w:w="1276" w:type="dxa"/>
            <w:tcBorders>
              <w:bottom w:val="double" w:sz="4" w:space="0" w:color="000000"/>
            </w:tcBorders>
          </w:tcPr>
          <w:p w14:paraId="54AA9D9E" w14:textId="77777777" w:rsidR="00773AC5" w:rsidRDefault="00FD13B1">
            <w:pPr>
              <w:pStyle w:val="TableParagraph"/>
              <w:spacing w:before="40"/>
              <w:ind w:left="26" w:right="10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Год</w:t>
            </w:r>
          </w:p>
          <w:p w14:paraId="306DA24C" w14:textId="77777777" w:rsidR="00773AC5" w:rsidRDefault="00FD13B1">
            <w:pPr>
              <w:pStyle w:val="TableParagraph"/>
              <w:ind w:left="26" w:right="9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№4</w:t>
            </w:r>
          </w:p>
        </w:tc>
        <w:tc>
          <w:tcPr>
            <w:tcW w:w="1134" w:type="dxa"/>
            <w:tcBorders>
              <w:bottom w:val="double" w:sz="4" w:space="0" w:color="000000"/>
            </w:tcBorders>
          </w:tcPr>
          <w:p w14:paraId="78F8150C" w14:textId="77777777" w:rsidR="00773AC5" w:rsidRDefault="00FD13B1">
            <w:pPr>
              <w:pStyle w:val="TableParagraph"/>
              <w:spacing w:before="40"/>
              <w:ind w:left="27" w:right="10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Год</w:t>
            </w:r>
          </w:p>
          <w:p w14:paraId="604C6C96" w14:textId="77777777" w:rsidR="00773AC5" w:rsidRDefault="00FD13B1">
            <w:pPr>
              <w:pStyle w:val="TableParagraph"/>
              <w:ind w:left="27" w:right="12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№5</w:t>
            </w:r>
          </w:p>
        </w:tc>
      </w:tr>
      <w:tr w:rsidR="00773AC5" w14:paraId="45B758B1" w14:textId="77777777" w:rsidTr="00E70A52">
        <w:trPr>
          <w:trHeight w:val="328"/>
        </w:trPr>
        <w:tc>
          <w:tcPr>
            <w:tcW w:w="851" w:type="dxa"/>
            <w:tcBorders>
              <w:top w:val="double" w:sz="4" w:space="0" w:color="000000"/>
            </w:tcBorders>
          </w:tcPr>
          <w:p w14:paraId="539C4219" w14:textId="77777777" w:rsidR="00773AC5" w:rsidRDefault="00FD13B1" w:rsidP="00E70A52">
            <w:pPr>
              <w:pStyle w:val="TableParagraph"/>
              <w:spacing w:before="6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4252" w:type="dxa"/>
            <w:tcBorders>
              <w:top w:val="double" w:sz="4" w:space="0" w:color="000000"/>
            </w:tcBorders>
          </w:tcPr>
          <w:p w14:paraId="2CA0A0B6" w14:textId="77777777" w:rsidR="00773AC5" w:rsidRDefault="00FD13B1">
            <w:pPr>
              <w:pStyle w:val="TableParagraph"/>
              <w:spacing w:before="6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1418" w:type="dxa"/>
            <w:tcBorders>
              <w:top w:val="double" w:sz="4" w:space="0" w:color="000000"/>
            </w:tcBorders>
          </w:tcPr>
          <w:p w14:paraId="2942219D" w14:textId="77777777" w:rsidR="00773AC5" w:rsidRDefault="00FD13B1">
            <w:pPr>
              <w:pStyle w:val="TableParagraph"/>
              <w:spacing w:before="7" w:line="301" w:lineRule="exact"/>
              <w:ind w:left="11" w:right="2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3</w:t>
            </w:r>
          </w:p>
        </w:tc>
        <w:tc>
          <w:tcPr>
            <w:tcW w:w="1417" w:type="dxa"/>
            <w:tcBorders>
              <w:top w:val="double" w:sz="4" w:space="0" w:color="000000"/>
            </w:tcBorders>
          </w:tcPr>
          <w:p w14:paraId="6910400D" w14:textId="77777777" w:rsidR="00773AC5" w:rsidRDefault="00FD13B1">
            <w:pPr>
              <w:pStyle w:val="TableParagraph"/>
              <w:spacing w:before="7" w:line="301" w:lineRule="exact"/>
              <w:ind w:left="10" w:right="3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4</w:t>
            </w:r>
          </w:p>
        </w:tc>
        <w:tc>
          <w:tcPr>
            <w:tcW w:w="1418" w:type="dxa"/>
            <w:tcBorders>
              <w:top w:val="double" w:sz="4" w:space="0" w:color="000000"/>
            </w:tcBorders>
          </w:tcPr>
          <w:p w14:paraId="2F761F85" w14:textId="77777777" w:rsidR="00773AC5" w:rsidRDefault="00FD13B1">
            <w:pPr>
              <w:pStyle w:val="TableParagraph"/>
              <w:spacing w:before="7" w:line="301" w:lineRule="exact"/>
              <w:ind w:left="13" w:right="3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5</w:t>
            </w:r>
          </w:p>
        </w:tc>
        <w:tc>
          <w:tcPr>
            <w:tcW w:w="1701" w:type="dxa"/>
            <w:tcBorders>
              <w:top w:val="double" w:sz="4" w:space="0" w:color="000000"/>
            </w:tcBorders>
          </w:tcPr>
          <w:p w14:paraId="61A40143" w14:textId="77777777" w:rsidR="00773AC5" w:rsidRDefault="00FD13B1">
            <w:pPr>
              <w:pStyle w:val="TableParagraph"/>
              <w:spacing w:before="7" w:line="301" w:lineRule="exact"/>
              <w:ind w:left="15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6</w:t>
            </w:r>
          </w:p>
        </w:tc>
        <w:tc>
          <w:tcPr>
            <w:tcW w:w="1276" w:type="dxa"/>
            <w:tcBorders>
              <w:top w:val="double" w:sz="4" w:space="0" w:color="000000"/>
            </w:tcBorders>
          </w:tcPr>
          <w:p w14:paraId="6BD16046" w14:textId="77777777" w:rsidR="00773AC5" w:rsidRDefault="00FD13B1">
            <w:pPr>
              <w:pStyle w:val="TableParagraph"/>
              <w:spacing w:before="7" w:line="301" w:lineRule="exact"/>
              <w:ind w:left="26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7</w:t>
            </w:r>
          </w:p>
        </w:tc>
        <w:tc>
          <w:tcPr>
            <w:tcW w:w="1134" w:type="dxa"/>
            <w:tcBorders>
              <w:top w:val="double" w:sz="4" w:space="0" w:color="000000"/>
            </w:tcBorders>
          </w:tcPr>
          <w:p w14:paraId="5A673DB6" w14:textId="77777777" w:rsidR="00773AC5" w:rsidRDefault="00FD13B1">
            <w:pPr>
              <w:pStyle w:val="TableParagraph"/>
              <w:spacing w:before="7" w:line="301" w:lineRule="exact"/>
              <w:ind w:left="27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8</w:t>
            </w:r>
          </w:p>
        </w:tc>
      </w:tr>
      <w:tr w:rsidR="00773AC5" w14:paraId="5D83369A" w14:textId="77777777" w:rsidTr="00E70A52">
        <w:trPr>
          <w:trHeight w:val="322"/>
        </w:trPr>
        <w:tc>
          <w:tcPr>
            <w:tcW w:w="851" w:type="dxa"/>
          </w:tcPr>
          <w:p w14:paraId="25D25585" w14:textId="77777777" w:rsidR="00773AC5" w:rsidRDefault="00FD13B1" w:rsidP="00E70A52">
            <w:pPr>
              <w:pStyle w:val="TableParagraph"/>
              <w:spacing w:line="273" w:lineRule="exact"/>
              <w:ind w:left="23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4252" w:type="dxa"/>
          </w:tcPr>
          <w:p w14:paraId="11279348" w14:textId="77777777" w:rsidR="00773AC5" w:rsidRDefault="00FD13B1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z w:val="24"/>
              </w:rPr>
              <w:t>Всего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расходов</w:t>
            </w:r>
            <w:r>
              <w:rPr>
                <w:spacing w:val="-2"/>
                <w:sz w:val="24"/>
              </w:rPr>
              <w:t xml:space="preserve"> бюджета</w:t>
            </w:r>
          </w:p>
        </w:tc>
        <w:tc>
          <w:tcPr>
            <w:tcW w:w="1418" w:type="dxa"/>
          </w:tcPr>
          <w:p w14:paraId="3649DAF8" w14:textId="77777777" w:rsidR="00773AC5" w:rsidRDefault="00773AC5">
            <w:pPr>
              <w:pStyle w:val="TableParagraph"/>
              <w:rPr>
                <w:sz w:val="24"/>
              </w:rPr>
            </w:pPr>
          </w:p>
        </w:tc>
        <w:tc>
          <w:tcPr>
            <w:tcW w:w="1417" w:type="dxa"/>
          </w:tcPr>
          <w:p w14:paraId="4A621D35" w14:textId="77777777" w:rsidR="00773AC5" w:rsidRDefault="00773AC5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14:paraId="31074E2D" w14:textId="77777777" w:rsidR="00773AC5" w:rsidRDefault="00773AC5">
            <w:pPr>
              <w:pStyle w:val="TableParagraph"/>
              <w:rPr>
                <w:sz w:val="24"/>
              </w:rPr>
            </w:pPr>
          </w:p>
        </w:tc>
        <w:tc>
          <w:tcPr>
            <w:tcW w:w="1701" w:type="dxa"/>
          </w:tcPr>
          <w:p w14:paraId="004ED89D" w14:textId="77777777" w:rsidR="00773AC5" w:rsidRDefault="00773AC5">
            <w:pPr>
              <w:pStyle w:val="TableParagraph"/>
              <w:rPr>
                <w:sz w:val="24"/>
              </w:rPr>
            </w:pPr>
          </w:p>
        </w:tc>
        <w:tc>
          <w:tcPr>
            <w:tcW w:w="1276" w:type="dxa"/>
          </w:tcPr>
          <w:p w14:paraId="6BD89E5A" w14:textId="77777777" w:rsidR="00773AC5" w:rsidRDefault="00773AC5">
            <w:pPr>
              <w:pStyle w:val="TableParagraph"/>
              <w:rPr>
                <w:sz w:val="24"/>
              </w:rPr>
            </w:pPr>
          </w:p>
        </w:tc>
        <w:tc>
          <w:tcPr>
            <w:tcW w:w="1134" w:type="dxa"/>
          </w:tcPr>
          <w:p w14:paraId="703FE00D" w14:textId="77777777" w:rsidR="00773AC5" w:rsidRDefault="00773AC5">
            <w:pPr>
              <w:pStyle w:val="TableParagraph"/>
              <w:rPr>
                <w:sz w:val="24"/>
              </w:rPr>
            </w:pPr>
          </w:p>
        </w:tc>
      </w:tr>
      <w:tr w:rsidR="00773AC5" w14:paraId="37400F17" w14:textId="77777777" w:rsidTr="00E70A52">
        <w:trPr>
          <w:trHeight w:val="551"/>
        </w:trPr>
        <w:tc>
          <w:tcPr>
            <w:tcW w:w="851" w:type="dxa"/>
          </w:tcPr>
          <w:p w14:paraId="0DD290BC" w14:textId="77777777" w:rsidR="00773AC5" w:rsidRDefault="00FD13B1" w:rsidP="00E70A52">
            <w:pPr>
              <w:pStyle w:val="TableParagraph"/>
              <w:spacing w:line="273" w:lineRule="exact"/>
              <w:ind w:left="23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4252" w:type="dxa"/>
          </w:tcPr>
          <w:p w14:paraId="62072727" w14:textId="77777777" w:rsidR="00773AC5" w:rsidRDefault="00FD13B1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z w:val="24"/>
              </w:rPr>
              <w:t>Расходы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 реализацию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муниципальных</w:t>
            </w:r>
          </w:p>
          <w:p w14:paraId="4775FF79" w14:textId="77777777" w:rsidR="00773AC5" w:rsidRDefault="00FD13B1">
            <w:pPr>
              <w:pStyle w:val="TableParagraph"/>
              <w:spacing w:line="259" w:lineRule="exact"/>
              <w:ind w:left="107"/>
              <w:rPr>
                <w:sz w:val="24"/>
              </w:rPr>
            </w:pPr>
            <w:r>
              <w:rPr>
                <w:sz w:val="24"/>
              </w:rPr>
              <w:t>программ,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них</w:t>
            </w:r>
          </w:p>
        </w:tc>
        <w:tc>
          <w:tcPr>
            <w:tcW w:w="1418" w:type="dxa"/>
          </w:tcPr>
          <w:p w14:paraId="14D6ABE9" w14:textId="77777777" w:rsidR="00773AC5" w:rsidRDefault="00773AC5">
            <w:pPr>
              <w:pStyle w:val="TableParagraph"/>
              <w:rPr>
                <w:sz w:val="24"/>
              </w:rPr>
            </w:pPr>
          </w:p>
        </w:tc>
        <w:tc>
          <w:tcPr>
            <w:tcW w:w="1417" w:type="dxa"/>
          </w:tcPr>
          <w:p w14:paraId="0A8DD327" w14:textId="77777777" w:rsidR="00773AC5" w:rsidRDefault="00773AC5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14:paraId="7DEA39E9" w14:textId="77777777" w:rsidR="00773AC5" w:rsidRDefault="00773AC5">
            <w:pPr>
              <w:pStyle w:val="TableParagraph"/>
              <w:rPr>
                <w:sz w:val="24"/>
              </w:rPr>
            </w:pPr>
          </w:p>
        </w:tc>
        <w:tc>
          <w:tcPr>
            <w:tcW w:w="1701" w:type="dxa"/>
          </w:tcPr>
          <w:p w14:paraId="1DBC8912" w14:textId="77777777" w:rsidR="00773AC5" w:rsidRDefault="00773AC5">
            <w:pPr>
              <w:pStyle w:val="TableParagraph"/>
              <w:rPr>
                <w:sz w:val="24"/>
              </w:rPr>
            </w:pPr>
          </w:p>
        </w:tc>
        <w:tc>
          <w:tcPr>
            <w:tcW w:w="1276" w:type="dxa"/>
          </w:tcPr>
          <w:p w14:paraId="64E340E4" w14:textId="77777777" w:rsidR="00773AC5" w:rsidRDefault="00773AC5">
            <w:pPr>
              <w:pStyle w:val="TableParagraph"/>
              <w:rPr>
                <w:sz w:val="24"/>
              </w:rPr>
            </w:pPr>
          </w:p>
        </w:tc>
        <w:tc>
          <w:tcPr>
            <w:tcW w:w="1134" w:type="dxa"/>
          </w:tcPr>
          <w:p w14:paraId="7D3D645C" w14:textId="77777777" w:rsidR="00773AC5" w:rsidRDefault="00773AC5">
            <w:pPr>
              <w:pStyle w:val="TableParagraph"/>
              <w:rPr>
                <w:sz w:val="24"/>
              </w:rPr>
            </w:pPr>
          </w:p>
        </w:tc>
      </w:tr>
      <w:tr w:rsidR="00773AC5" w14:paraId="43AFBD5E" w14:textId="77777777" w:rsidTr="00E70A52">
        <w:trPr>
          <w:trHeight w:val="322"/>
        </w:trPr>
        <w:tc>
          <w:tcPr>
            <w:tcW w:w="851" w:type="dxa"/>
          </w:tcPr>
          <w:p w14:paraId="2F8FADF6" w14:textId="77777777" w:rsidR="00773AC5" w:rsidRDefault="00FD13B1" w:rsidP="00E70A52">
            <w:pPr>
              <w:pStyle w:val="TableParagraph"/>
              <w:spacing w:line="273" w:lineRule="exact"/>
              <w:ind w:left="233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2.1.</w:t>
            </w:r>
          </w:p>
        </w:tc>
        <w:tc>
          <w:tcPr>
            <w:tcW w:w="4252" w:type="dxa"/>
          </w:tcPr>
          <w:p w14:paraId="36119095" w14:textId="77777777" w:rsidR="00773AC5" w:rsidRDefault="00FD13B1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z w:val="24"/>
              </w:rPr>
              <w:t>Муниципальная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программа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8" w:type="dxa"/>
          </w:tcPr>
          <w:p w14:paraId="5AE47247" w14:textId="77777777" w:rsidR="00773AC5" w:rsidRDefault="00773AC5">
            <w:pPr>
              <w:pStyle w:val="TableParagraph"/>
              <w:rPr>
                <w:sz w:val="24"/>
              </w:rPr>
            </w:pPr>
          </w:p>
        </w:tc>
        <w:tc>
          <w:tcPr>
            <w:tcW w:w="1417" w:type="dxa"/>
          </w:tcPr>
          <w:p w14:paraId="0900F8F2" w14:textId="77777777" w:rsidR="00773AC5" w:rsidRDefault="00773AC5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14:paraId="055B05A7" w14:textId="77777777" w:rsidR="00773AC5" w:rsidRDefault="00773AC5">
            <w:pPr>
              <w:pStyle w:val="TableParagraph"/>
              <w:rPr>
                <w:sz w:val="24"/>
              </w:rPr>
            </w:pPr>
          </w:p>
        </w:tc>
        <w:tc>
          <w:tcPr>
            <w:tcW w:w="1701" w:type="dxa"/>
          </w:tcPr>
          <w:p w14:paraId="0FF491D1" w14:textId="77777777" w:rsidR="00773AC5" w:rsidRDefault="00773AC5">
            <w:pPr>
              <w:pStyle w:val="TableParagraph"/>
              <w:rPr>
                <w:sz w:val="24"/>
              </w:rPr>
            </w:pPr>
          </w:p>
        </w:tc>
        <w:tc>
          <w:tcPr>
            <w:tcW w:w="1276" w:type="dxa"/>
          </w:tcPr>
          <w:p w14:paraId="348AB09B" w14:textId="77777777" w:rsidR="00773AC5" w:rsidRDefault="00773AC5">
            <w:pPr>
              <w:pStyle w:val="TableParagraph"/>
              <w:rPr>
                <w:sz w:val="24"/>
              </w:rPr>
            </w:pPr>
          </w:p>
        </w:tc>
        <w:tc>
          <w:tcPr>
            <w:tcW w:w="1134" w:type="dxa"/>
          </w:tcPr>
          <w:p w14:paraId="47A5EE32" w14:textId="77777777" w:rsidR="00773AC5" w:rsidRDefault="00773AC5">
            <w:pPr>
              <w:pStyle w:val="TableParagraph"/>
              <w:rPr>
                <w:sz w:val="24"/>
              </w:rPr>
            </w:pPr>
          </w:p>
        </w:tc>
      </w:tr>
      <w:tr w:rsidR="00773AC5" w14:paraId="1F1708FF" w14:textId="77777777" w:rsidTr="00E70A52">
        <w:trPr>
          <w:trHeight w:val="321"/>
        </w:trPr>
        <w:tc>
          <w:tcPr>
            <w:tcW w:w="851" w:type="dxa"/>
          </w:tcPr>
          <w:p w14:paraId="4800AABF" w14:textId="77777777" w:rsidR="00773AC5" w:rsidRDefault="00FD13B1" w:rsidP="00E70A52">
            <w:pPr>
              <w:pStyle w:val="TableParagraph"/>
              <w:spacing w:line="273" w:lineRule="exact"/>
              <w:ind w:left="233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2.2.</w:t>
            </w:r>
          </w:p>
        </w:tc>
        <w:tc>
          <w:tcPr>
            <w:tcW w:w="4252" w:type="dxa"/>
          </w:tcPr>
          <w:p w14:paraId="5CA334EE" w14:textId="77777777" w:rsidR="00773AC5" w:rsidRDefault="00FD13B1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z w:val="24"/>
              </w:rPr>
              <w:t>Муниципальная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программа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418" w:type="dxa"/>
          </w:tcPr>
          <w:p w14:paraId="7C327C9A" w14:textId="77777777" w:rsidR="00773AC5" w:rsidRDefault="00773AC5">
            <w:pPr>
              <w:pStyle w:val="TableParagraph"/>
              <w:rPr>
                <w:sz w:val="24"/>
              </w:rPr>
            </w:pPr>
          </w:p>
        </w:tc>
        <w:tc>
          <w:tcPr>
            <w:tcW w:w="1417" w:type="dxa"/>
          </w:tcPr>
          <w:p w14:paraId="37E32099" w14:textId="77777777" w:rsidR="00773AC5" w:rsidRDefault="00773AC5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14:paraId="1F6662C7" w14:textId="77777777" w:rsidR="00773AC5" w:rsidRDefault="00773AC5">
            <w:pPr>
              <w:pStyle w:val="TableParagraph"/>
              <w:rPr>
                <w:sz w:val="24"/>
              </w:rPr>
            </w:pPr>
          </w:p>
        </w:tc>
        <w:tc>
          <w:tcPr>
            <w:tcW w:w="1701" w:type="dxa"/>
          </w:tcPr>
          <w:p w14:paraId="35E833ED" w14:textId="77777777" w:rsidR="00773AC5" w:rsidRDefault="00773AC5">
            <w:pPr>
              <w:pStyle w:val="TableParagraph"/>
              <w:rPr>
                <w:sz w:val="24"/>
              </w:rPr>
            </w:pPr>
          </w:p>
        </w:tc>
        <w:tc>
          <w:tcPr>
            <w:tcW w:w="1276" w:type="dxa"/>
          </w:tcPr>
          <w:p w14:paraId="281CD774" w14:textId="77777777" w:rsidR="00773AC5" w:rsidRDefault="00773AC5">
            <w:pPr>
              <w:pStyle w:val="TableParagraph"/>
              <w:rPr>
                <w:sz w:val="24"/>
              </w:rPr>
            </w:pPr>
          </w:p>
        </w:tc>
        <w:tc>
          <w:tcPr>
            <w:tcW w:w="1134" w:type="dxa"/>
          </w:tcPr>
          <w:p w14:paraId="75823423" w14:textId="77777777" w:rsidR="00773AC5" w:rsidRDefault="00773AC5">
            <w:pPr>
              <w:pStyle w:val="TableParagraph"/>
              <w:rPr>
                <w:sz w:val="24"/>
              </w:rPr>
            </w:pPr>
          </w:p>
        </w:tc>
      </w:tr>
      <w:tr w:rsidR="00773AC5" w14:paraId="062FB5A3" w14:textId="77777777" w:rsidTr="00E70A52">
        <w:trPr>
          <w:trHeight w:val="322"/>
        </w:trPr>
        <w:tc>
          <w:tcPr>
            <w:tcW w:w="851" w:type="dxa"/>
          </w:tcPr>
          <w:p w14:paraId="51C0CFDD" w14:textId="77777777" w:rsidR="00773AC5" w:rsidRDefault="00FD13B1" w:rsidP="00E70A52">
            <w:pPr>
              <w:pStyle w:val="TableParagraph"/>
              <w:spacing w:line="274" w:lineRule="exact"/>
              <w:ind w:left="227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2.3.</w:t>
            </w:r>
          </w:p>
        </w:tc>
        <w:tc>
          <w:tcPr>
            <w:tcW w:w="4252" w:type="dxa"/>
          </w:tcPr>
          <w:p w14:paraId="6CF33816" w14:textId="77777777" w:rsidR="00773AC5" w:rsidRDefault="00FD13B1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sz w:val="24"/>
              </w:rPr>
              <w:t>Муниципальная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программа</w:t>
            </w:r>
          </w:p>
        </w:tc>
        <w:tc>
          <w:tcPr>
            <w:tcW w:w="1418" w:type="dxa"/>
          </w:tcPr>
          <w:p w14:paraId="49BB85EC" w14:textId="77777777" w:rsidR="00773AC5" w:rsidRDefault="00773AC5">
            <w:pPr>
              <w:pStyle w:val="TableParagraph"/>
              <w:rPr>
                <w:sz w:val="24"/>
              </w:rPr>
            </w:pPr>
          </w:p>
        </w:tc>
        <w:tc>
          <w:tcPr>
            <w:tcW w:w="1417" w:type="dxa"/>
          </w:tcPr>
          <w:p w14:paraId="3A0D9829" w14:textId="77777777" w:rsidR="00773AC5" w:rsidRDefault="00773AC5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14:paraId="3693262D" w14:textId="77777777" w:rsidR="00773AC5" w:rsidRDefault="00773AC5">
            <w:pPr>
              <w:pStyle w:val="TableParagraph"/>
              <w:rPr>
                <w:sz w:val="24"/>
              </w:rPr>
            </w:pPr>
          </w:p>
        </w:tc>
        <w:tc>
          <w:tcPr>
            <w:tcW w:w="1701" w:type="dxa"/>
          </w:tcPr>
          <w:p w14:paraId="462C588D" w14:textId="77777777" w:rsidR="00773AC5" w:rsidRDefault="00773AC5">
            <w:pPr>
              <w:pStyle w:val="TableParagraph"/>
              <w:rPr>
                <w:sz w:val="24"/>
              </w:rPr>
            </w:pPr>
          </w:p>
        </w:tc>
        <w:tc>
          <w:tcPr>
            <w:tcW w:w="1276" w:type="dxa"/>
          </w:tcPr>
          <w:p w14:paraId="2E4DE8A6" w14:textId="77777777" w:rsidR="00773AC5" w:rsidRDefault="00773AC5">
            <w:pPr>
              <w:pStyle w:val="TableParagraph"/>
              <w:rPr>
                <w:sz w:val="24"/>
              </w:rPr>
            </w:pPr>
          </w:p>
        </w:tc>
        <w:tc>
          <w:tcPr>
            <w:tcW w:w="1134" w:type="dxa"/>
          </w:tcPr>
          <w:p w14:paraId="7DE2F075" w14:textId="77777777" w:rsidR="00773AC5" w:rsidRDefault="00773AC5">
            <w:pPr>
              <w:pStyle w:val="TableParagraph"/>
              <w:rPr>
                <w:sz w:val="24"/>
              </w:rPr>
            </w:pPr>
          </w:p>
        </w:tc>
      </w:tr>
    </w:tbl>
    <w:p w14:paraId="6F57EEE0" w14:textId="7C23436F" w:rsidR="00773AC5" w:rsidRDefault="00FD13B1" w:rsidP="00175CCA">
      <w:pPr>
        <w:pStyle w:val="a3"/>
        <w:ind w:left="1276"/>
      </w:pPr>
      <w:r>
        <w:t>№</w:t>
      </w:r>
      <w:r>
        <w:rPr>
          <w:spacing w:val="-7"/>
        </w:rPr>
        <w:t xml:space="preserve"> </w:t>
      </w:r>
      <w:r w:rsidR="00AC00AD" w:rsidRPr="003B3D80">
        <w:rPr>
          <w:bCs/>
        </w:rPr>
        <w:t>–</w:t>
      </w:r>
      <w:r>
        <w:rPr>
          <w:spacing w:val="-5"/>
        </w:rPr>
        <w:t xml:space="preserve"> </w:t>
      </w:r>
      <w:r>
        <w:t>первый</w:t>
      </w:r>
      <w:r>
        <w:rPr>
          <w:spacing w:val="-5"/>
        </w:rPr>
        <w:t xml:space="preserve"> </w:t>
      </w:r>
      <w:r>
        <w:t>год</w:t>
      </w:r>
      <w:r>
        <w:rPr>
          <w:spacing w:val="-5"/>
        </w:rPr>
        <w:t xml:space="preserve"> </w:t>
      </w:r>
      <w:r>
        <w:t>периода</w:t>
      </w:r>
      <w:r>
        <w:rPr>
          <w:spacing w:val="-8"/>
        </w:rPr>
        <w:t xml:space="preserve"> </w:t>
      </w:r>
      <w:r>
        <w:rPr>
          <w:spacing w:val="-2"/>
        </w:rPr>
        <w:t>прогнозирования</w:t>
      </w:r>
    </w:p>
    <w:sectPr w:rsidR="00773AC5" w:rsidSect="00A66A98">
      <w:pgSz w:w="16840" w:h="11910" w:orient="landscape"/>
      <w:pgMar w:top="993" w:right="850" w:bottom="280" w:left="992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F4205D" w14:textId="77777777" w:rsidR="00591F44" w:rsidRDefault="00591F44" w:rsidP="00400584">
      <w:r>
        <w:separator/>
      </w:r>
    </w:p>
  </w:endnote>
  <w:endnote w:type="continuationSeparator" w:id="0">
    <w:p w14:paraId="633F4E14" w14:textId="77777777" w:rsidR="00591F44" w:rsidRDefault="00591F44" w:rsidP="004005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544135" w14:textId="77777777" w:rsidR="00591F44" w:rsidRDefault="00591F44" w:rsidP="00400584">
      <w:r>
        <w:separator/>
      </w:r>
    </w:p>
  </w:footnote>
  <w:footnote w:type="continuationSeparator" w:id="0">
    <w:p w14:paraId="6207335E" w14:textId="77777777" w:rsidR="00591F44" w:rsidRDefault="00591F44" w:rsidP="004005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40249680"/>
      <w:docPartObj>
        <w:docPartGallery w:val="Page Numbers (Top of Page)"/>
        <w:docPartUnique/>
      </w:docPartObj>
    </w:sdtPr>
    <w:sdtEndPr/>
    <w:sdtContent>
      <w:p w14:paraId="10035306" w14:textId="698FC91A" w:rsidR="00400584" w:rsidRDefault="00400584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83CA90D" w14:textId="77777777" w:rsidR="00400584" w:rsidRDefault="00400584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9466B"/>
    <w:multiLevelType w:val="hybridMultilevel"/>
    <w:tmpl w:val="4274B978"/>
    <w:lvl w:ilvl="0" w:tplc="D15C7212">
      <w:start w:val="1"/>
      <w:numFmt w:val="decimal"/>
      <w:lvlText w:val="%1."/>
      <w:lvlJc w:val="left"/>
      <w:pPr>
        <w:ind w:left="209" w:hanging="444"/>
        <w:jc w:val="left"/>
      </w:pPr>
      <w:rPr>
        <w:rFonts w:ascii="Times New Roman" w:eastAsia="Cambria" w:hAnsi="Times New Roman" w:cs="Times New Roman" w:hint="default"/>
        <w:b w:val="0"/>
        <w:bCs w:val="0"/>
        <w:i w:val="0"/>
        <w:iCs w:val="0"/>
        <w:spacing w:val="-1"/>
        <w:w w:val="93"/>
        <w:sz w:val="28"/>
        <w:szCs w:val="28"/>
        <w:lang w:val="ru-RU" w:eastAsia="en-US" w:bidi="ar-SA"/>
      </w:rPr>
    </w:lvl>
    <w:lvl w:ilvl="1" w:tplc="A92C7D3E">
      <w:numFmt w:val="bullet"/>
      <w:lvlText w:val="•"/>
      <w:lvlJc w:val="left"/>
      <w:pPr>
        <w:ind w:left="1184" w:hanging="444"/>
      </w:pPr>
      <w:rPr>
        <w:rFonts w:hint="default"/>
        <w:lang w:val="ru-RU" w:eastAsia="en-US" w:bidi="ar-SA"/>
      </w:rPr>
    </w:lvl>
    <w:lvl w:ilvl="2" w:tplc="3DAEA7F8">
      <w:numFmt w:val="bullet"/>
      <w:lvlText w:val="•"/>
      <w:lvlJc w:val="left"/>
      <w:pPr>
        <w:ind w:left="2169" w:hanging="444"/>
      </w:pPr>
      <w:rPr>
        <w:rFonts w:hint="default"/>
        <w:lang w:val="ru-RU" w:eastAsia="en-US" w:bidi="ar-SA"/>
      </w:rPr>
    </w:lvl>
    <w:lvl w:ilvl="3" w:tplc="3EC22A06">
      <w:numFmt w:val="bullet"/>
      <w:lvlText w:val="•"/>
      <w:lvlJc w:val="left"/>
      <w:pPr>
        <w:ind w:left="3153" w:hanging="444"/>
      </w:pPr>
      <w:rPr>
        <w:rFonts w:hint="default"/>
        <w:lang w:val="ru-RU" w:eastAsia="en-US" w:bidi="ar-SA"/>
      </w:rPr>
    </w:lvl>
    <w:lvl w:ilvl="4" w:tplc="A9F8FF7E">
      <w:numFmt w:val="bullet"/>
      <w:lvlText w:val="•"/>
      <w:lvlJc w:val="left"/>
      <w:pPr>
        <w:ind w:left="4138" w:hanging="444"/>
      </w:pPr>
      <w:rPr>
        <w:rFonts w:hint="default"/>
        <w:lang w:val="ru-RU" w:eastAsia="en-US" w:bidi="ar-SA"/>
      </w:rPr>
    </w:lvl>
    <w:lvl w:ilvl="5" w:tplc="364A2B00">
      <w:numFmt w:val="bullet"/>
      <w:lvlText w:val="•"/>
      <w:lvlJc w:val="left"/>
      <w:pPr>
        <w:ind w:left="5122" w:hanging="444"/>
      </w:pPr>
      <w:rPr>
        <w:rFonts w:hint="default"/>
        <w:lang w:val="ru-RU" w:eastAsia="en-US" w:bidi="ar-SA"/>
      </w:rPr>
    </w:lvl>
    <w:lvl w:ilvl="6" w:tplc="2B68AD4A">
      <w:numFmt w:val="bullet"/>
      <w:lvlText w:val="•"/>
      <w:lvlJc w:val="left"/>
      <w:pPr>
        <w:ind w:left="6107" w:hanging="444"/>
      </w:pPr>
      <w:rPr>
        <w:rFonts w:hint="default"/>
        <w:lang w:val="ru-RU" w:eastAsia="en-US" w:bidi="ar-SA"/>
      </w:rPr>
    </w:lvl>
    <w:lvl w:ilvl="7" w:tplc="A6605B28">
      <w:numFmt w:val="bullet"/>
      <w:lvlText w:val="•"/>
      <w:lvlJc w:val="left"/>
      <w:pPr>
        <w:ind w:left="7091" w:hanging="444"/>
      </w:pPr>
      <w:rPr>
        <w:rFonts w:hint="default"/>
        <w:lang w:val="ru-RU" w:eastAsia="en-US" w:bidi="ar-SA"/>
      </w:rPr>
    </w:lvl>
    <w:lvl w:ilvl="8" w:tplc="5FCEF432">
      <w:numFmt w:val="bullet"/>
      <w:lvlText w:val="•"/>
      <w:lvlJc w:val="left"/>
      <w:pPr>
        <w:ind w:left="8076" w:hanging="444"/>
      </w:pPr>
      <w:rPr>
        <w:rFonts w:hint="default"/>
        <w:lang w:val="ru-RU" w:eastAsia="en-US" w:bidi="ar-SA"/>
      </w:rPr>
    </w:lvl>
  </w:abstractNum>
  <w:abstractNum w:abstractNumId="1" w15:restartNumberingAfterBreak="0">
    <w:nsid w:val="38914FF7"/>
    <w:multiLevelType w:val="multilevel"/>
    <w:tmpl w:val="8A961D1C"/>
    <w:lvl w:ilvl="0">
      <w:start w:val="1"/>
      <w:numFmt w:val="decimal"/>
      <w:lvlText w:val="%1."/>
      <w:lvlJc w:val="left"/>
      <w:pPr>
        <w:ind w:left="1" w:hanging="37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>
      <w:start w:val="1"/>
      <w:numFmt w:val="decimal"/>
      <w:lvlText w:val="%2."/>
      <w:lvlJc w:val="left"/>
      <w:pPr>
        <w:ind w:left="3643" w:hanging="28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2">
      <w:start w:val="1"/>
      <w:numFmt w:val="decimal"/>
      <w:lvlText w:val="%2.%3."/>
      <w:lvlJc w:val="left"/>
      <w:pPr>
        <w:ind w:left="1" w:hanging="5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3">
      <w:numFmt w:val="bullet"/>
      <w:lvlText w:val="-"/>
      <w:lvlJc w:val="left"/>
      <w:pPr>
        <w:ind w:left="884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5104" w:hanging="16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836" w:hanging="16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68" w:hanging="16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00" w:hanging="16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32" w:hanging="164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773AC5"/>
    <w:rsid w:val="000809CE"/>
    <w:rsid w:val="000B4640"/>
    <w:rsid w:val="000B552B"/>
    <w:rsid w:val="000C5D4F"/>
    <w:rsid w:val="00175CCA"/>
    <w:rsid w:val="00195106"/>
    <w:rsid w:val="001A1790"/>
    <w:rsid w:val="001E4A49"/>
    <w:rsid w:val="00233E08"/>
    <w:rsid w:val="0025707F"/>
    <w:rsid w:val="003B3D80"/>
    <w:rsid w:val="003C1CEE"/>
    <w:rsid w:val="003E4B78"/>
    <w:rsid w:val="00400584"/>
    <w:rsid w:val="004D0673"/>
    <w:rsid w:val="00591F44"/>
    <w:rsid w:val="005E31EA"/>
    <w:rsid w:val="006B4EFD"/>
    <w:rsid w:val="006D417E"/>
    <w:rsid w:val="00773AC5"/>
    <w:rsid w:val="007915BD"/>
    <w:rsid w:val="007C1EFB"/>
    <w:rsid w:val="00946F48"/>
    <w:rsid w:val="009A7860"/>
    <w:rsid w:val="00A03FF8"/>
    <w:rsid w:val="00A66A98"/>
    <w:rsid w:val="00AA41E4"/>
    <w:rsid w:val="00AB073C"/>
    <w:rsid w:val="00AC00AD"/>
    <w:rsid w:val="00AD65DC"/>
    <w:rsid w:val="00B039D4"/>
    <w:rsid w:val="00BD597A"/>
    <w:rsid w:val="00CB7874"/>
    <w:rsid w:val="00CC549F"/>
    <w:rsid w:val="00D5608D"/>
    <w:rsid w:val="00E70A52"/>
    <w:rsid w:val="00F967AE"/>
    <w:rsid w:val="00FD13B1"/>
    <w:rsid w:val="00FD32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EC3AC1"/>
  <w15:docId w15:val="{89480131-6436-4C79-A6C0-CA86B8CC01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" w:right="138" w:firstLine="720"/>
      <w:jc w:val="both"/>
    </w:pPr>
  </w:style>
  <w:style w:type="paragraph" w:customStyle="1" w:styleId="TableParagraph">
    <w:name w:val="Table Paragraph"/>
    <w:basedOn w:val="a"/>
    <w:uiPriority w:val="1"/>
    <w:qFormat/>
  </w:style>
  <w:style w:type="character" w:styleId="a5">
    <w:name w:val="Hyperlink"/>
    <w:basedOn w:val="a0"/>
    <w:uiPriority w:val="99"/>
    <w:semiHidden/>
    <w:unhideWhenUsed/>
    <w:rsid w:val="00B039D4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400584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400584"/>
    <w:rPr>
      <w:rFonts w:ascii="Times New Roman" w:eastAsia="Times New Roman" w:hAnsi="Times New Roman" w:cs="Times New Roman"/>
      <w:lang w:val="ru-RU"/>
    </w:rPr>
  </w:style>
  <w:style w:type="paragraph" w:styleId="a8">
    <w:name w:val="footer"/>
    <w:basedOn w:val="a"/>
    <w:link w:val="a9"/>
    <w:uiPriority w:val="99"/>
    <w:unhideWhenUsed/>
    <w:rsid w:val="00400584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400584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ilimonkovskymo.ru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5</Pages>
  <Words>1126</Words>
  <Characters>6424</Characters>
  <Application>Microsoft Office Word</Application>
  <DocSecurity>0</DocSecurity>
  <Lines>53</Lines>
  <Paragraphs>15</Paragraphs>
  <ScaleCrop>false</ScaleCrop>
  <Company/>
  <LinksUpToDate>false</LinksUpToDate>
  <CharactersWithSpaces>7535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39</cp:revision>
  <dcterms:created xsi:type="dcterms:W3CDTF">2025-12-26T09:15:00Z</dcterms:created>
  <dcterms:modified xsi:type="dcterms:W3CDTF">2026-04-27T12:08:00Z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2023-09-13T00:00:00Z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2025-12-26T00:00:00Z</vt:filetime>
  </property>
  <property fmtid="{D5CDD505-2E9C-101B-9397-08002B2CF9AE}" pid="5" name="Producer">
    <vt:lpwstr>Acrobat Distiller 9.0.0 (Windows)</vt:lpwstr>
  </property>
</Properties>
</file>